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AE64C" w14:textId="77777777" w:rsidR="005C55A2" w:rsidRPr="00C46CCB" w:rsidRDefault="005C55A2" w:rsidP="005C55A2">
      <w:pPr>
        <w:tabs>
          <w:tab w:val="left" w:pos="-720"/>
        </w:tabs>
        <w:suppressAutoHyphens/>
        <w:jc w:val="center"/>
        <w:rPr>
          <w:rFonts w:ascii="Times New Roman" w:hAnsi="Times New Roman"/>
          <w:b/>
          <w:szCs w:val="24"/>
          <w:lang w:val="et-EE"/>
        </w:rPr>
      </w:pPr>
      <w:r w:rsidRPr="00C46CCB">
        <w:rPr>
          <w:rFonts w:ascii="Times New Roman" w:hAnsi="Times New Roman"/>
          <w:b/>
          <w:szCs w:val="24"/>
          <w:lang w:val="et-EE"/>
        </w:rPr>
        <w:t>HANKELEPING</w:t>
      </w:r>
    </w:p>
    <w:p w14:paraId="10E1B4C0" w14:textId="77777777" w:rsidR="005C55A2" w:rsidRPr="00C46CCB" w:rsidRDefault="005C55A2" w:rsidP="005C55A2">
      <w:pPr>
        <w:tabs>
          <w:tab w:val="left" w:pos="-720"/>
        </w:tabs>
        <w:suppressAutoHyphens/>
        <w:jc w:val="both"/>
        <w:rPr>
          <w:rFonts w:ascii="Times New Roman" w:hAnsi="Times New Roman"/>
          <w:b/>
          <w:szCs w:val="24"/>
          <w:lang w:val="et-EE"/>
        </w:rPr>
      </w:pPr>
    </w:p>
    <w:p w14:paraId="3DDFEAA1" w14:textId="77777777" w:rsidR="005C55A2" w:rsidRPr="00C46CCB" w:rsidRDefault="005C55A2" w:rsidP="005C55A2">
      <w:pPr>
        <w:tabs>
          <w:tab w:val="left" w:pos="-720"/>
        </w:tabs>
        <w:suppressAutoHyphens/>
        <w:jc w:val="both"/>
        <w:rPr>
          <w:rFonts w:ascii="Times New Roman" w:hAnsi="Times New Roman"/>
          <w:bCs/>
          <w:szCs w:val="24"/>
          <w:lang w:val="et-EE"/>
        </w:rPr>
      </w:pPr>
    </w:p>
    <w:p w14:paraId="70308DAF" w14:textId="6259125E" w:rsidR="005C55A2" w:rsidRPr="00C46CCB" w:rsidRDefault="005C55A2" w:rsidP="005C55A2">
      <w:pPr>
        <w:spacing w:after="240"/>
        <w:jc w:val="both"/>
        <w:rPr>
          <w:lang w:val="et-EE"/>
        </w:rPr>
      </w:pPr>
      <w:r w:rsidRPr="00C46CCB">
        <w:rPr>
          <w:bCs/>
          <w:lang w:val="et-EE"/>
        </w:rPr>
        <w:t>Riigimetsa Majandamise Keskus</w:t>
      </w:r>
      <w:r w:rsidR="009C7D27" w:rsidRPr="00C46CCB">
        <w:rPr>
          <w:bCs/>
          <w:lang w:val="et-EE"/>
        </w:rPr>
        <w:t>,</w:t>
      </w:r>
      <w:r w:rsidR="009C7D27" w:rsidRPr="00C46CCB">
        <w:rPr>
          <w:lang w:val="et-EE"/>
        </w:rPr>
        <w:t xml:space="preserve"> </w:t>
      </w:r>
      <w:r w:rsidRPr="00C46CCB">
        <w:rPr>
          <w:lang w:val="et-EE"/>
        </w:rPr>
        <w:t xml:space="preserve">edaspidi </w:t>
      </w:r>
      <w:r w:rsidRPr="00C46CCB">
        <w:rPr>
          <w:b/>
          <w:bCs/>
          <w:lang w:val="et-EE"/>
        </w:rPr>
        <w:t>ostja</w:t>
      </w:r>
      <w:r w:rsidRPr="00C46CCB">
        <w:rPr>
          <w:lang w:val="et-EE"/>
        </w:rPr>
        <w:t xml:space="preserve">, keda esindab juhatuse </w:t>
      </w:r>
      <w:r w:rsidR="00C46CCB" w:rsidRPr="00A00DD0">
        <w:rPr>
          <w:lang w:val="et-EE"/>
        </w:rPr>
        <w:t>liikme 19</w:t>
      </w:r>
      <w:r w:rsidRPr="00A00DD0">
        <w:rPr>
          <w:szCs w:val="18"/>
          <w:lang w:val="et-EE"/>
        </w:rPr>
        <w:t>.05.202</w:t>
      </w:r>
      <w:r w:rsidR="00C46CCB" w:rsidRPr="00A00DD0">
        <w:rPr>
          <w:szCs w:val="18"/>
          <w:lang w:val="et-EE"/>
        </w:rPr>
        <w:t>3</w:t>
      </w:r>
      <w:r w:rsidRPr="00A00DD0">
        <w:rPr>
          <w:lang w:val="et-EE"/>
        </w:rPr>
        <w:t xml:space="preserve"> käskkirjaga nr </w:t>
      </w:r>
      <w:r w:rsidRPr="00A00DD0">
        <w:rPr>
          <w:szCs w:val="18"/>
          <w:lang w:val="et-EE"/>
        </w:rPr>
        <w:t>1-5/</w:t>
      </w:r>
      <w:r w:rsidR="00C46CCB" w:rsidRPr="00A00DD0">
        <w:rPr>
          <w:szCs w:val="18"/>
          <w:lang w:val="et-EE"/>
        </w:rPr>
        <w:t>45</w:t>
      </w:r>
      <w:r w:rsidRPr="00C46CCB">
        <w:rPr>
          <w:lang w:val="et-EE"/>
        </w:rPr>
        <w:t xml:space="preserve"> antud volituse alusel looduskaitseosakonna looduskaitsetööde juht Küllike</w:t>
      </w:r>
      <w:r w:rsidRPr="00C46CCB">
        <w:rPr>
          <w:b/>
          <w:lang w:val="et-EE"/>
        </w:rPr>
        <w:t xml:space="preserve"> </w:t>
      </w:r>
      <w:r w:rsidRPr="00C46CCB">
        <w:rPr>
          <w:bCs/>
          <w:lang w:val="et-EE"/>
        </w:rPr>
        <w:t>Kuusik,</w:t>
      </w:r>
      <w:r w:rsidRPr="00C46CCB">
        <w:rPr>
          <w:lang w:val="et-EE"/>
        </w:rPr>
        <w:t xml:space="preserve"> ühelt poolt,</w:t>
      </w:r>
    </w:p>
    <w:p w14:paraId="11B860DF" w14:textId="4E57F5BC" w:rsidR="005C55A2" w:rsidRPr="00C46CCB" w:rsidRDefault="00013695" w:rsidP="005C55A2">
      <w:pPr>
        <w:spacing w:after="240"/>
        <w:jc w:val="both"/>
        <w:rPr>
          <w:bCs/>
          <w:lang w:val="et-EE"/>
        </w:rPr>
      </w:pPr>
      <w:r w:rsidRPr="00C46CCB">
        <w:rPr>
          <w:lang w:val="et-EE"/>
        </w:rPr>
        <w:t xml:space="preserve">Ja </w:t>
      </w:r>
      <w:r w:rsidRPr="00C46CCB">
        <w:rPr>
          <w:lang w:val="et-EE"/>
        </w:rPr>
        <w:fldChar w:fldCharType="begin"/>
      </w:r>
      <w:r w:rsidRPr="00C46CCB">
        <w:rPr>
          <w:lang w:val="et-EE"/>
        </w:rPr>
        <w:instrText xml:space="preserve"> MACROBUTTON  AcceptAllChangesInDoc [Sisesta juriidilise isiku nimi] </w:instrText>
      </w:r>
      <w:r w:rsidRPr="00C46CCB">
        <w:rPr>
          <w:lang w:val="et-EE"/>
        </w:rPr>
        <w:fldChar w:fldCharType="end"/>
      </w:r>
      <w:r w:rsidRPr="00C46CCB">
        <w:rPr>
          <w:lang w:val="et-EE"/>
        </w:rPr>
        <w:t xml:space="preserve">, </w:t>
      </w:r>
      <w:r w:rsidR="005C55A2" w:rsidRPr="00C46CCB">
        <w:rPr>
          <w:lang w:val="et-EE"/>
        </w:rPr>
        <w:t>edaspidi</w:t>
      </w:r>
      <w:r w:rsidRPr="00C46CCB">
        <w:rPr>
          <w:lang w:val="et-EE"/>
        </w:rPr>
        <w:t xml:space="preserve"> </w:t>
      </w:r>
      <w:r w:rsidR="005C55A2" w:rsidRPr="00C46CCB">
        <w:rPr>
          <w:b/>
          <w:bCs/>
          <w:lang w:val="et-EE"/>
        </w:rPr>
        <w:t>müüja</w:t>
      </w:r>
      <w:r w:rsidR="005C55A2" w:rsidRPr="00C46CCB">
        <w:rPr>
          <w:lang w:val="et-EE"/>
        </w:rPr>
        <w:t xml:space="preserve">, </w:t>
      </w:r>
      <w:r w:rsidR="005C55A2" w:rsidRPr="00C46CCB">
        <w:rPr>
          <w:iCs/>
          <w:lang w:val="et-EE"/>
        </w:rPr>
        <w:t>keda esindab</w:t>
      </w:r>
      <w:r w:rsidR="005C55A2" w:rsidRPr="00C46CCB">
        <w:rPr>
          <w:lang w:val="et-EE"/>
        </w:rPr>
        <w:t xml:space="preserve"> </w:t>
      </w:r>
      <w:r w:rsidR="005C55A2" w:rsidRPr="00C46CCB">
        <w:rPr>
          <w:bCs/>
          <w:lang w:val="et-EE"/>
        </w:rPr>
        <w:fldChar w:fldCharType="begin"/>
      </w:r>
      <w:r w:rsidR="005C55A2" w:rsidRPr="00C46CCB">
        <w:rPr>
          <w:bCs/>
          <w:lang w:val="et-EE"/>
        </w:rPr>
        <w:instrText>MACROBUTTON NoMacro [ametinimetus]</w:instrText>
      </w:r>
      <w:r w:rsidR="005C55A2" w:rsidRPr="00C46CCB">
        <w:rPr>
          <w:bCs/>
          <w:lang w:val="et-EE"/>
        </w:rPr>
        <w:fldChar w:fldCharType="end"/>
      </w:r>
      <w:r w:rsidR="005C55A2" w:rsidRPr="00C46CCB">
        <w:rPr>
          <w:bCs/>
          <w:lang w:val="et-EE"/>
        </w:rPr>
        <w:t xml:space="preserve"> </w:t>
      </w:r>
      <w:r w:rsidR="005C55A2" w:rsidRPr="00C46CCB">
        <w:rPr>
          <w:bCs/>
          <w:lang w:val="et-EE"/>
        </w:rPr>
        <w:fldChar w:fldCharType="begin"/>
      </w:r>
      <w:r w:rsidR="005C55A2" w:rsidRPr="00C46CCB">
        <w:rPr>
          <w:bCs/>
          <w:lang w:val="et-EE"/>
        </w:rPr>
        <w:instrText>MACROBUTTON NoMacro [Eesnimi Nimi]</w:instrText>
      </w:r>
      <w:r w:rsidR="005C55A2" w:rsidRPr="00C46CCB">
        <w:rPr>
          <w:bCs/>
          <w:lang w:val="et-EE"/>
        </w:rPr>
        <w:fldChar w:fldCharType="end"/>
      </w:r>
      <w:r w:rsidR="005C55A2" w:rsidRPr="00C46CCB">
        <w:rPr>
          <w:bCs/>
          <w:lang w:val="et-EE"/>
        </w:rPr>
        <w:t xml:space="preserve">, kes tegutseb </w:t>
      </w:r>
      <w:r w:rsidR="005C55A2" w:rsidRPr="00C46CCB">
        <w:rPr>
          <w:bCs/>
          <w:lang w:val="et-EE"/>
        </w:rPr>
        <w:fldChar w:fldCharType="begin"/>
      </w:r>
      <w:r w:rsidR="005C55A2" w:rsidRPr="00C46CCB">
        <w:rPr>
          <w:bCs/>
          <w:lang w:val="et-EE"/>
        </w:rPr>
        <w:instrText>MACROBUTTON NoMacro [kas põhikirja või volituse]</w:instrText>
      </w:r>
      <w:r w:rsidR="005C55A2" w:rsidRPr="00C46CCB">
        <w:rPr>
          <w:bCs/>
          <w:lang w:val="et-EE"/>
        </w:rPr>
        <w:fldChar w:fldCharType="end"/>
      </w:r>
      <w:r w:rsidR="005C55A2" w:rsidRPr="00C46CCB">
        <w:rPr>
          <w:bCs/>
          <w:lang w:val="et-EE"/>
        </w:rPr>
        <w:t xml:space="preserve"> alusel, teiselt poolt, </w:t>
      </w:r>
    </w:p>
    <w:p w14:paraId="69690CDF" w14:textId="77777777" w:rsidR="005C55A2" w:rsidRPr="00C46CCB" w:rsidRDefault="005C55A2" w:rsidP="005C55A2">
      <w:pPr>
        <w:spacing w:after="240"/>
        <w:jc w:val="both"/>
        <w:rPr>
          <w:szCs w:val="18"/>
          <w:lang w:val="et-EE"/>
        </w:rPr>
      </w:pPr>
      <w:r w:rsidRPr="00C46CCB">
        <w:rPr>
          <w:lang w:val="et-EE"/>
        </w:rPr>
        <w:t xml:space="preserve">keda nimetatakse edaspidi käesolevas lepingus </w:t>
      </w:r>
      <w:r w:rsidRPr="00C46CCB">
        <w:rPr>
          <w:b/>
          <w:lang w:val="et-EE"/>
        </w:rPr>
        <w:t xml:space="preserve">pool </w:t>
      </w:r>
      <w:r w:rsidRPr="00C46CCB">
        <w:rPr>
          <w:lang w:val="et-EE"/>
        </w:rPr>
        <w:t xml:space="preserve">või koos </w:t>
      </w:r>
      <w:r w:rsidRPr="00C46CCB">
        <w:rPr>
          <w:b/>
          <w:lang w:val="et-EE"/>
        </w:rPr>
        <w:t>pooled</w:t>
      </w:r>
      <w:r w:rsidRPr="00C46CCB">
        <w:rPr>
          <w:lang w:val="et-EE"/>
        </w:rPr>
        <w:t>,</w:t>
      </w:r>
    </w:p>
    <w:p w14:paraId="7E1FBA3F" w14:textId="1F4935D4" w:rsidR="005C55A2" w:rsidRPr="00C46CCB" w:rsidRDefault="005C55A2" w:rsidP="005C55A2">
      <w:pPr>
        <w:spacing w:after="240"/>
        <w:jc w:val="both"/>
        <w:rPr>
          <w:szCs w:val="18"/>
          <w:lang w:val="et-EE"/>
        </w:rPr>
      </w:pPr>
      <w:r w:rsidRPr="00C46CCB">
        <w:rPr>
          <w:szCs w:val="18"/>
          <w:lang w:val="et-EE"/>
        </w:rPr>
        <w:t>sõlmisid käesoleva lepingu</w:t>
      </w:r>
      <w:r w:rsidR="00013695" w:rsidRPr="00C46CCB">
        <w:rPr>
          <w:szCs w:val="18"/>
          <w:lang w:val="et-EE"/>
        </w:rPr>
        <w:t xml:space="preserve">, </w:t>
      </w:r>
      <w:r w:rsidRPr="00C46CCB">
        <w:rPr>
          <w:szCs w:val="18"/>
          <w:lang w:val="et-EE"/>
        </w:rPr>
        <w:t xml:space="preserve">edaspidi </w:t>
      </w:r>
      <w:r w:rsidRPr="00C46CCB">
        <w:rPr>
          <w:b/>
          <w:bCs/>
          <w:szCs w:val="18"/>
          <w:lang w:val="et-EE"/>
        </w:rPr>
        <w:t>leping</w:t>
      </w:r>
      <w:r w:rsidR="00013695" w:rsidRPr="00C46CCB">
        <w:rPr>
          <w:szCs w:val="18"/>
          <w:lang w:val="et-EE"/>
        </w:rPr>
        <w:t>,</w:t>
      </w:r>
      <w:r w:rsidRPr="00C46CCB">
        <w:rPr>
          <w:szCs w:val="18"/>
          <w:lang w:val="et-EE"/>
        </w:rPr>
        <w:t xml:space="preserve"> riigihanke nr 1-47/……… </w:t>
      </w:r>
      <w:r w:rsidRPr="00C46CCB">
        <w:rPr>
          <w:i/>
          <w:szCs w:val="18"/>
          <w:lang w:val="et-EE"/>
        </w:rPr>
        <w:t>„Liiklusmärgid ja loodusobjektide tähised “</w:t>
      </w:r>
      <w:r w:rsidRPr="00C46CCB">
        <w:rPr>
          <w:szCs w:val="18"/>
          <w:lang w:val="et-EE"/>
        </w:rPr>
        <w:t xml:space="preserve"> (viitenumber ………….) tulemusena alljärgnevas:</w:t>
      </w:r>
    </w:p>
    <w:p w14:paraId="15B34D1C" w14:textId="77777777" w:rsidR="005C55A2" w:rsidRPr="00C46CCB" w:rsidRDefault="005C55A2" w:rsidP="005C55A2">
      <w:pPr>
        <w:pStyle w:val="Jalus"/>
        <w:tabs>
          <w:tab w:val="clear" w:pos="4153"/>
          <w:tab w:val="clear" w:pos="8306"/>
          <w:tab w:val="left" w:pos="-720"/>
        </w:tabs>
        <w:suppressAutoHyphens/>
        <w:jc w:val="both"/>
        <w:rPr>
          <w:rFonts w:ascii="Times New Roman" w:hAnsi="Times New Roman"/>
          <w:szCs w:val="24"/>
        </w:rPr>
      </w:pPr>
    </w:p>
    <w:p w14:paraId="1AA1F38E" w14:textId="7FB77B10" w:rsidR="005C55A2" w:rsidRPr="00C46CCB" w:rsidRDefault="005C55A2" w:rsidP="005C55A2">
      <w:pPr>
        <w:pStyle w:val="Laad1"/>
        <w:ind w:left="709" w:hanging="709"/>
      </w:pPr>
      <w:r w:rsidRPr="00C46CCB">
        <w:t xml:space="preserve">Lepingu </w:t>
      </w:r>
      <w:r w:rsidR="003E2381" w:rsidRPr="00C46CCB">
        <w:t>objekt</w:t>
      </w:r>
    </w:p>
    <w:p w14:paraId="12567FD2" w14:textId="579B7BC0" w:rsidR="005C55A2" w:rsidRPr="00C46CCB" w:rsidRDefault="005C55A2" w:rsidP="00880B56">
      <w:pPr>
        <w:pStyle w:val="Laad2"/>
      </w:pPr>
      <w:bookmarkStart w:id="0" w:name="_Hlk5886889"/>
      <w:r w:rsidRPr="00C46CCB">
        <w:t>Lepingu</w:t>
      </w:r>
      <w:r w:rsidR="003E2381" w:rsidRPr="00C46CCB">
        <w:t xml:space="preserve"> objektina m</w:t>
      </w:r>
      <w:r w:rsidRPr="00C46CCB">
        <w:t xml:space="preserve">üüja müüb ja </w:t>
      </w:r>
      <w:r w:rsidR="003E2381" w:rsidRPr="00C46CCB">
        <w:t>o</w:t>
      </w:r>
      <w:r w:rsidRPr="00C46CCB">
        <w:t xml:space="preserve">stja ostab liiklusmärke ja kaitstavate loodusobjektide tähised ja nendega seotud tarvikuid vastavalt hanke alusdokumentides toodud kirjeldusele ja müüja hinnapakkumusele, edaspidi </w:t>
      </w:r>
      <w:r w:rsidR="0001755F" w:rsidRPr="00C46CCB">
        <w:rPr>
          <w:b/>
          <w:bCs/>
        </w:rPr>
        <w:t>kaup</w:t>
      </w:r>
      <w:r w:rsidRPr="00C46CCB">
        <w:t xml:space="preserve">. </w:t>
      </w:r>
    </w:p>
    <w:p w14:paraId="68755D27" w14:textId="76C1EBC8" w:rsidR="005C55A2" w:rsidRPr="00C46CCB" w:rsidRDefault="005C55A2" w:rsidP="005C55A2">
      <w:pPr>
        <w:pStyle w:val="Laad2"/>
        <w:ind w:left="709" w:hanging="709"/>
      </w:pPr>
      <w:r w:rsidRPr="00C46CCB">
        <w:t xml:space="preserve">Liiklusmärkide ja tähiste kirjeldus ja arv jms on </w:t>
      </w:r>
      <w:r w:rsidR="00A9493E" w:rsidRPr="00C46CCB">
        <w:t xml:space="preserve">välja </w:t>
      </w:r>
      <w:r w:rsidRPr="00C46CCB">
        <w:t>toodud lepingu lisades</w:t>
      </w:r>
      <w:r w:rsidR="00A9493E" w:rsidRPr="00C46CCB">
        <w:t>.</w:t>
      </w:r>
      <w:r w:rsidRPr="00C46CCB">
        <w:t xml:space="preserve"> </w:t>
      </w:r>
    </w:p>
    <w:p w14:paraId="07FBABAF" w14:textId="77777777" w:rsidR="003E2381" w:rsidRPr="00C46CCB" w:rsidRDefault="003E2381" w:rsidP="009C7D27">
      <w:pPr>
        <w:pStyle w:val="Laad2"/>
        <w:numPr>
          <w:ilvl w:val="0"/>
          <w:numId w:val="0"/>
        </w:numPr>
        <w:ind w:left="709"/>
      </w:pPr>
    </w:p>
    <w:bookmarkEnd w:id="0"/>
    <w:p w14:paraId="3445AD6A" w14:textId="106C8DB7" w:rsidR="005C55A2" w:rsidRPr="00C46CCB" w:rsidRDefault="005C55A2" w:rsidP="005C55A2">
      <w:pPr>
        <w:pStyle w:val="Laad1"/>
        <w:ind w:left="709" w:hanging="709"/>
      </w:pPr>
      <w:r w:rsidRPr="00C46CCB">
        <w:t xml:space="preserve">Lepingu </w:t>
      </w:r>
      <w:r w:rsidR="00B52D70" w:rsidRPr="00C46CCB">
        <w:t>dokumendid</w:t>
      </w:r>
    </w:p>
    <w:p w14:paraId="701A962B" w14:textId="77777777" w:rsidR="005C55A2" w:rsidRPr="00C46CCB" w:rsidRDefault="005C55A2" w:rsidP="005C55A2">
      <w:pPr>
        <w:pStyle w:val="Laad2"/>
        <w:ind w:left="709" w:hanging="709"/>
      </w:pPr>
      <w:r w:rsidRPr="00C46CCB">
        <w:t>Lepingul on selle sõlmimise hetkel järgmised lisad:</w:t>
      </w:r>
    </w:p>
    <w:p w14:paraId="46FFE795" w14:textId="392620C8" w:rsidR="005C55A2" w:rsidRPr="00C46CCB" w:rsidRDefault="005C55A2" w:rsidP="005C55A2">
      <w:pPr>
        <w:pStyle w:val="Laad3"/>
        <w:ind w:hanging="709"/>
      </w:pPr>
      <w:r w:rsidRPr="00C46CCB">
        <w:t xml:space="preserve">Lisa 1 – </w:t>
      </w:r>
      <w:r w:rsidR="0001755F" w:rsidRPr="00C46CCB">
        <w:t xml:space="preserve">Riigihanke Liiklusmärgid ja loodusobjektide tähised, </w:t>
      </w:r>
      <w:proofErr w:type="spellStart"/>
      <w:r w:rsidR="0001755F" w:rsidRPr="00C46CCB">
        <w:t>viitenr</w:t>
      </w:r>
      <w:proofErr w:type="spellEnd"/>
      <w:r w:rsidR="0001755F" w:rsidRPr="00C46CCB">
        <w:t xml:space="preserve"> ……..alusdokumendid (</w:t>
      </w:r>
      <w:proofErr w:type="spellStart"/>
      <w:r w:rsidR="0001755F" w:rsidRPr="00C46CCB">
        <w:t>allalaetavad</w:t>
      </w:r>
      <w:proofErr w:type="spellEnd"/>
      <w:r w:rsidR="0001755F" w:rsidRPr="00C46CCB">
        <w:t xml:space="preserve"> riigihangete keskkonnast </w:t>
      </w:r>
      <w:hyperlink r:id="rId5" w:anchor="/" w:history="1">
        <w:r w:rsidR="0001755F" w:rsidRPr="00C46CCB">
          <w:rPr>
            <w:rStyle w:val="Hperlink"/>
          </w:rPr>
          <w:t>https://riigihanked.riik.ee/rhr-web/#/</w:t>
        </w:r>
      </w:hyperlink>
      <w:r w:rsidR="0001755F" w:rsidRPr="00C46CCB">
        <w:t xml:space="preserve"> )</w:t>
      </w:r>
    </w:p>
    <w:p w14:paraId="626411A0" w14:textId="37792D6F" w:rsidR="005C55A2" w:rsidRPr="00C46CCB" w:rsidRDefault="005C55A2" w:rsidP="005C55A2">
      <w:pPr>
        <w:pStyle w:val="Laad3"/>
        <w:ind w:hanging="709"/>
      </w:pPr>
      <w:r w:rsidRPr="00C46CCB">
        <w:t xml:space="preserve">Lisa 2.1 – </w:t>
      </w:r>
      <w:r w:rsidR="0001755F" w:rsidRPr="00C46CCB">
        <w:t>Müüja</w:t>
      </w:r>
      <w:r w:rsidRPr="00C46CCB">
        <w:t xml:space="preserve"> poolt esitatud hinnapakkumus.</w:t>
      </w:r>
    </w:p>
    <w:p w14:paraId="66D4C492" w14:textId="16F3DDA0" w:rsidR="005C55A2" w:rsidRPr="00C46CCB" w:rsidRDefault="005C55A2" w:rsidP="005C55A2">
      <w:pPr>
        <w:pStyle w:val="Laad2"/>
        <w:ind w:left="709" w:hanging="709"/>
      </w:pPr>
      <w:r w:rsidRPr="00C46CCB">
        <w:t xml:space="preserve">Pooled juhinduvad </w:t>
      </w:r>
      <w:r w:rsidR="00B52D70" w:rsidRPr="00C46CCB">
        <w:t>l</w:t>
      </w:r>
      <w:r w:rsidRPr="00C46CCB">
        <w:t xml:space="preserve">epingu täitmisel lisaks </w:t>
      </w:r>
      <w:r w:rsidR="00B52D70" w:rsidRPr="00C46CCB">
        <w:t>l</w:t>
      </w:r>
      <w:r w:rsidRPr="00C46CCB">
        <w:t>epingule ja selle lisadele ka Eesti Vabariigis kehtivatest õigusaktidest, eeskirjadest, standarditest ning vajadusel muudest vastava valdkonna tehnilistest dokumentidest.</w:t>
      </w:r>
    </w:p>
    <w:p w14:paraId="2FC795C5" w14:textId="6DEA92E7" w:rsidR="005C55A2" w:rsidRPr="00C46CCB" w:rsidRDefault="005C55A2" w:rsidP="0001755F">
      <w:pPr>
        <w:pStyle w:val="Laad2"/>
        <w:ind w:left="709" w:hanging="709"/>
      </w:pPr>
      <w:r w:rsidRPr="00C46CCB">
        <w:t xml:space="preserve">Pooled lepivad kokku, et </w:t>
      </w:r>
      <w:r w:rsidR="00B52D70" w:rsidRPr="00C46CCB">
        <w:t>l</w:t>
      </w:r>
      <w:r w:rsidRPr="00C46CCB">
        <w:t xml:space="preserve">epinguga reguleerimata küsimustes kohaldatakse </w:t>
      </w:r>
      <w:r w:rsidR="00B52D70" w:rsidRPr="00C46CCB">
        <w:t>l</w:t>
      </w:r>
      <w:r w:rsidRPr="00C46CCB">
        <w:t xml:space="preserve">epingu osale, mis vastab oma olemuselt müügilepingule võlaõigusseaduse müügilepingu sätteid, välja arvatud sätted, mille üheaegne kohaldamine ei ole võimalik või mille kohaldamine oleks vastuolus </w:t>
      </w:r>
      <w:r w:rsidR="00B52D70" w:rsidRPr="00C46CCB">
        <w:t>l</w:t>
      </w:r>
      <w:r w:rsidRPr="00C46CCB">
        <w:t>epingu olemuse või eesmärgiga.</w:t>
      </w:r>
    </w:p>
    <w:p w14:paraId="26B7C035" w14:textId="77777777" w:rsidR="005C55A2" w:rsidRPr="00C46CCB" w:rsidRDefault="005C55A2" w:rsidP="005C55A2">
      <w:pPr>
        <w:pStyle w:val="Loendilik"/>
        <w:tabs>
          <w:tab w:val="left" w:pos="567"/>
        </w:tabs>
        <w:spacing w:after="0" w:line="240" w:lineRule="auto"/>
        <w:ind w:left="567" w:hanging="567"/>
        <w:contextualSpacing w:val="0"/>
        <w:jc w:val="both"/>
        <w:rPr>
          <w:rFonts w:ascii="Times New Roman" w:hAnsi="Times New Roman"/>
          <w:sz w:val="24"/>
          <w:szCs w:val="24"/>
        </w:rPr>
      </w:pPr>
    </w:p>
    <w:p w14:paraId="54FCDDF4" w14:textId="2F856EC3" w:rsidR="005C55A2" w:rsidRPr="003A3CC0" w:rsidRDefault="00B52D70" w:rsidP="00B52D70">
      <w:pPr>
        <w:pStyle w:val="Laad1"/>
        <w:ind w:left="709" w:hanging="709"/>
        <w:rPr>
          <w:color w:val="000000" w:themeColor="text1"/>
        </w:rPr>
      </w:pPr>
      <w:r w:rsidRPr="00C46CCB">
        <w:t>Lepingu</w:t>
      </w:r>
      <w:r w:rsidR="00520F8F" w:rsidRPr="00C46CCB">
        <w:t xml:space="preserve"> jõustumine ja </w:t>
      </w:r>
      <w:r w:rsidRPr="00C46CCB">
        <w:t>t</w:t>
      </w:r>
      <w:r w:rsidR="005C55A2" w:rsidRPr="00C46CCB">
        <w:t xml:space="preserve">ähtajad </w:t>
      </w:r>
    </w:p>
    <w:p w14:paraId="0F447BCB" w14:textId="72D50F74" w:rsidR="00880B56" w:rsidRPr="00C46CCB" w:rsidRDefault="00520F8F" w:rsidP="00880B56">
      <w:pPr>
        <w:pStyle w:val="Laad2"/>
      </w:pPr>
      <w:r w:rsidRPr="003A3CC0">
        <w:rPr>
          <w:color w:val="000000" w:themeColor="text1"/>
        </w:rPr>
        <w:t>Leping jõustub selle allkirjastamisest poolte poolt ja kehtib kuni 3</w:t>
      </w:r>
      <w:r w:rsidR="00C46CCB" w:rsidRPr="003A3CC0">
        <w:rPr>
          <w:color w:val="000000" w:themeColor="text1"/>
        </w:rPr>
        <w:t>0</w:t>
      </w:r>
      <w:r w:rsidRPr="003A3CC0">
        <w:rPr>
          <w:color w:val="000000" w:themeColor="text1"/>
        </w:rPr>
        <w:t>.</w:t>
      </w:r>
      <w:r w:rsidR="003E2381" w:rsidRPr="003A3CC0">
        <w:rPr>
          <w:color w:val="000000" w:themeColor="text1"/>
        </w:rPr>
        <w:t xml:space="preserve"> </w:t>
      </w:r>
      <w:r w:rsidR="007F526C" w:rsidRPr="003A3CC0">
        <w:rPr>
          <w:color w:val="000000" w:themeColor="text1"/>
        </w:rPr>
        <w:t>november</w:t>
      </w:r>
      <w:r w:rsidRPr="003A3CC0">
        <w:rPr>
          <w:color w:val="000000" w:themeColor="text1"/>
        </w:rPr>
        <w:t xml:space="preserve"> 2024</w:t>
      </w:r>
      <w:r w:rsidR="00BB7105" w:rsidRPr="003A3CC0">
        <w:rPr>
          <w:color w:val="000000" w:themeColor="text1"/>
        </w:rPr>
        <w:t xml:space="preserve"> </w:t>
      </w:r>
      <w:r w:rsidR="00BB7105">
        <w:t>a.</w:t>
      </w:r>
    </w:p>
    <w:p w14:paraId="03DBB62E" w14:textId="1F77B3DE" w:rsidR="005C55A2" w:rsidRPr="006E69BE" w:rsidRDefault="00A8358F" w:rsidP="00880B56">
      <w:pPr>
        <w:pStyle w:val="Laad2"/>
        <w:rPr>
          <w:color w:val="000000" w:themeColor="text1"/>
        </w:rPr>
      </w:pPr>
      <w:r w:rsidRPr="006E69BE">
        <w:rPr>
          <w:color w:val="000000" w:themeColor="text1"/>
          <w:lang w:eastAsia="et-EE"/>
        </w:rPr>
        <w:t xml:space="preserve">Tellimus on täidetud ja </w:t>
      </w:r>
      <w:r w:rsidR="000302C7" w:rsidRPr="006E69BE">
        <w:rPr>
          <w:color w:val="000000" w:themeColor="text1"/>
          <w:lang w:eastAsia="et-EE"/>
        </w:rPr>
        <w:t>o</w:t>
      </w:r>
      <w:r w:rsidR="003E2381" w:rsidRPr="006E69BE">
        <w:rPr>
          <w:color w:val="000000" w:themeColor="text1"/>
          <w:lang w:eastAsia="et-EE"/>
        </w:rPr>
        <w:t>stetav</w:t>
      </w:r>
      <w:r w:rsidR="00520F8F" w:rsidRPr="006E69BE">
        <w:rPr>
          <w:color w:val="000000" w:themeColor="text1"/>
          <w:lang w:eastAsia="et-EE"/>
        </w:rPr>
        <w:t xml:space="preserve"> kaup peab olema müüja laos hiljemalt</w:t>
      </w:r>
      <w:r w:rsidR="00B52D70" w:rsidRPr="006E69BE">
        <w:rPr>
          <w:color w:val="000000" w:themeColor="text1"/>
          <w:lang w:eastAsia="et-EE"/>
        </w:rPr>
        <w:t xml:space="preserve"> </w:t>
      </w:r>
      <w:r w:rsidR="00B52D70" w:rsidRPr="006E69BE">
        <w:rPr>
          <w:b/>
          <w:color w:val="000000" w:themeColor="text1"/>
          <w:lang w:eastAsia="et-EE"/>
        </w:rPr>
        <w:t xml:space="preserve">6 </w:t>
      </w:r>
      <w:r w:rsidR="00520F8F" w:rsidRPr="006E69BE">
        <w:rPr>
          <w:b/>
          <w:color w:val="000000" w:themeColor="text1"/>
          <w:lang w:eastAsia="et-EE"/>
        </w:rPr>
        <w:t xml:space="preserve">(kuus) </w:t>
      </w:r>
      <w:r w:rsidR="00B52D70" w:rsidRPr="006E69BE">
        <w:rPr>
          <w:b/>
          <w:color w:val="000000" w:themeColor="text1"/>
          <w:lang w:eastAsia="et-EE"/>
        </w:rPr>
        <w:t>nädala</w:t>
      </w:r>
      <w:r w:rsidRPr="006E69BE">
        <w:rPr>
          <w:b/>
          <w:color w:val="000000" w:themeColor="text1"/>
          <w:lang w:eastAsia="et-EE"/>
        </w:rPr>
        <w:t>t</w:t>
      </w:r>
      <w:r w:rsidR="003E2381" w:rsidRPr="006E69BE">
        <w:rPr>
          <w:b/>
          <w:color w:val="000000" w:themeColor="text1"/>
          <w:lang w:eastAsia="et-EE"/>
        </w:rPr>
        <w:t xml:space="preserve"> pärast</w:t>
      </w:r>
      <w:r w:rsidR="00B52D70" w:rsidRPr="006E69BE">
        <w:rPr>
          <w:b/>
          <w:color w:val="000000" w:themeColor="text1"/>
          <w:lang w:eastAsia="et-EE"/>
        </w:rPr>
        <w:t xml:space="preserve"> lepingu sõlmimi</w:t>
      </w:r>
      <w:r w:rsidRPr="006E69BE">
        <w:rPr>
          <w:b/>
          <w:color w:val="000000" w:themeColor="text1"/>
          <w:lang w:eastAsia="et-EE"/>
        </w:rPr>
        <w:t>st.</w:t>
      </w:r>
      <w:r w:rsidR="00335AD5" w:rsidRPr="006E69BE">
        <w:rPr>
          <w:b/>
          <w:color w:val="000000" w:themeColor="text1"/>
          <w:lang w:eastAsia="et-EE"/>
        </w:rPr>
        <w:t xml:space="preserve"> </w:t>
      </w:r>
      <w:r w:rsidR="00CD3B19" w:rsidRPr="006E69BE">
        <w:rPr>
          <w:bCs/>
          <w:color w:val="000000" w:themeColor="text1"/>
          <w:lang w:eastAsia="et-EE"/>
        </w:rPr>
        <w:t xml:space="preserve">Täiendavalt tellitud tooted peavad valmima </w:t>
      </w:r>
      <w:r w:rsidR="00570CC6" w:rsidRPr="006E69BE">
        <w:rPr>
          <w:bCs/>
          <w:color w:val="000000" w:themeColor="text1"/>
          <w:lang w:eastAsia="et-EE"/>
        </w:rPr>
        <w:t>kolme nädala jooksul pärast tellimuse esitamist.</w:t>
      </w:r>
    </w:p>
    <w:p w14:paraId="2E8ADA82" w14:textId="0F049245" w:rsidR="005C55A2" w:rsidRPr="00C46CCB" w:rsidRDefault="00B52D70" w:rsidP="00880B56">
      <w:pPr>
        <w:pStyle w:val="Laad2"/>
      </w:pPr>
      <w:r w:rsidRPr="00C46CCB">
        <w:rPr>
          <w:lang w:eastAsia="et-EE"/>
        </w:rPr>
        <w:t>Müüja  võimaldab tellitud toodete ladustamist oma laos kuni 31. oktoobrini 2024</w:t>
      </w:r>
      <w:r w:rsidR="003E2381" w:rsidRPr="00C46CCB">
        <w:rPr>
          <w:lang w:eastAsia="et-EE"/>
        </w:rPr>
        <w:t>.</w:t>
      </w:r>
    </w:p>
    <w:p w14:paraId="7E610D73" w14:textId="77777777" w:rsidR="005C55A2" w:rsidRPr="00C46CCB" w:rsidRDefault="005C55A2" w:rsidP="005C55A2">
      <w:pPr>
        <w:pStyle w:val="Loendilik"/>
        <w:tabs>
          <w:tab w:val="left" w:pos="567"/>
          <w:tab w:val="left" w:pos="851"/>
        </w:tabs>
        <w:spacing w:after="0" w:line="240" w:lineRule="auto"/>
        <w:ind w:left="567"/>
        <w:contextualSpacing w:val="0"/>
        <w:jc w:val="both"/>
        <w:rPr>
          <w:rFonts w:ascii="Times New Roman" w:hAnsi="Times New Roman"/>
          <w:sz w:val="24"/>
          <w:szCs w:val="24"/>
        </w:rPr>
      </w:pPr>
    </w:p>
    <w:p w14:paraId="6C4DEE4F" w14:textId="77777777" w:rsidR="005C55A2" w:rsidRPr="00C46CCB" w:rsidRDefault="005C55A2" w:rsidP="005C55A2">
      <w:pPr>
        <w:pStyle w:val="Laad1"/>
        <w:ind w:left="709" w:hanging="709"/>
      </w:pPr>
      <w:r w:rsidRPr="00C46CCB">
        <w:t xml:space="preserve">Poolte õigused ja kohustused </w:t>
      </w:r>
    </w:p>
    <w:p w14:paraId="04BC3E85" w14:textId="20EFA783" w:rsidR="005C55A2" w:rsidRPr="00C46CCB" w:rsidRDefault="00520F8F" w:rsidP="005C55A2">
      <w:pPr>
        <w:pStyle w:val="Laad2"/>
        <w:ind w:left="709" w:hanging="709"/>
      </w:pPr>
      <w:r w:rsidRPr="00C46CCB">
        <w:t>Ostjal</w:t>
      </w:r>
      <w:r w:rsidR="005C55A2" w:rsidRPr="00C46CCB">
        <w:t xml:space="preserve"> on õigus:</w:t>
      </w:r>
    </w:p>
    <w:p w14:paraId="44B7247F" w14:textId="73B59B45" w:rsidR="005C55A2" w:rsidRPr="00C46CCB" w:rsidRDefault="005C55A2" w:rsidP="005C55A2">
      <w:pPr>
        <w:pStyle w:val="Laad3"/>
        <w:ind w:hanging="709"/>
      </w:pPr>
      <w:r w:rsidRPr="00C46CCB">
        <w:t xml:space="preserve">igal ajal teha järelpärimisi </w:t>
      </w:r>
      <w:r w:rsidR="00520F8F" w:rsidRPr="00C46CCB">
        <w:t xml:space="preserve">kauba valmimise </w:t>
      </w:r>
      <w:r w:rsidRPr="00C46CCB">
        <w:t>hetke olukorra kohta</w:t>
      </w:r>
      <w:r w:rsidR="00520F8F" w:rsidRPr="00C46CCB">
        <w:t>.</w:t>
      </w:r>
    </w:p>
    <w:p w14:paraId="40FFEE1C" w14:textId="40FE0384" w:rsidR="005C55A2" w:rsidRPr="00C46CCB" w:rsidRDefault="005C55A2" w:rsidP="005C55A2">
      <w:pPr>
        <w:pStyle w:val="Laad3"/>
        <w:ind w:hanging="709"/>
      </w:pPr>
      <w:r w:rsidRPr="00C46CCB">
        <w:t xml:space="preserve">pöörduda kolmandate isikute poole sõltumatu eksperthinnangu saamiseks </w:t>
      </w:r>
      <w:r w:rsidR="00520F8F" w:rsidRPr="00C46CCB">
        <w:t xml:space="preserve">kauba </w:t>
      </w:r>
      <w:r w:rsidRPr="00C46CCB">
        <w:t>kvaliteedi kohta;</w:t>
      </w:r>
    </w:p>
    <w:p w14:paraId="355E7713" w14:textId="0FF4E05C" w:rsidR="005C55A2" w:rsidRPr="00C46CCB" w:rsidRDefault="005C55A2" w:rsidP="005C55A2">
      <w:pPr>
        <w:pStyle w:val="Laad3"/>
        <w:ind w:hanging="709"/>
      </w:pPr>
      <w:r w:rsidRPr="00C46CCB">
        <w:t xml:space="preserve">kasutada õiguskaitsevahendeid (sh öelda </w:t>
      </w:r>
      <w:r w:rsidR="00520F8F" w:rsidRPr="00C46CCB">
        <w:t>l</w:t>
      </w:r>
      <w:r w:rsidRPr="00C46CCB">
        <w:t xml:space="preserve">eping üles), samuti nõuda </w:t>
      </w:r>
      <w:r w:rsidR="00520F8F" w:rsidRPr="00C46CCB">
        <w:t>l</w:t>
      </w:r>
      <w:r w:rsidRPr="00C46CCB">
        <w:t xml:space="preserve">epingus sätestatud juhtudel leppetrahvi, kui </w:t>
      </w:r>
      <w:r w:rsidR="00520F8F" w:rsidRPr="00C46CCB">
        <w:t xml:space="preserve">müüja </w:t>
      </w:r>
      <w:r w:rsidRPr="00C46CCB">
        <w:t xml:space="preserve"> ei pea kinni </w:t>
      </w:r>
      <w:r w:rsidR="00520F8F" w:rsidRPr="00C46CCB">
        <w:t>l</w:t>
      </w:r>
      <w:r w:rsidRPr="00C46CCB">
        <w:t xml:space="preserve">epingus, selle lisades või muudes </w:t>
      </w:r>
      <w:r w:rsidR="00520F8F" w:rsidRPr="00C46CCB">
        <w:t>l</w:t>
      </w:r>
      <w:r w:rsidRPr="00C46CCB">
        <w:t xml:space="preserve">epingu juurde kuuluvates dokumentides sätestatud tähtaegadest, kvaliteedinõuetest, </w:t>
      </w:r>
      <w:r w:rsidRPr="00C46CCB">
        <w:lastRenderedPageBreak/>
        <w:t xml:space="preserve">maksumusest, samuti kui </w:t>
      </w:r>
      <w:r w:rsidR="00520F8F" w:rsidRPr="00C46CCB">
        <w:t>müüja</w:t>
      </w:r>
      <w:r w:rsidRPr="00C46CCB">
        <w:t xml:space="preserve"> ei täida või täidab mittevastavalt muid endale </w:t>
      </w:r>
      <w:r w:rsidR="00520F8F" w:rsidRPr="00C46CCB">
        <w:t>l</w:t>
      </w:r>
      <w:r w:rsidRPr="00C46CCB">
        <w:t>epinguga võetud kohustusi.</w:t>
      </w:r>
    </w:p>
    <w:p w14:paraId="040AD1A6" w14:textId="281B10A4" w:rsidR="005C55A2" w:rsidRPr="00C46CCB" w:rsidRDefault="005C55A2" w:rsidP="005C55A2">
      <w:pPr>
        <w:pStyle w:val="Laad2"/>
        <w:ind w:left="709" w:hanging="709"/>
      </w:pPr>
      <w:r w:rsidRPr="00C46CCB">
        <w:t xml:space="preserve"> </w:t>
      </w:r>
      <w:r w:rsidR="00520F8F" w:rsidRPr="00C46CCB">
        <w:t xml:space="preserve">Ostjal </w:t>
      </w:r>
      <w:r w:rsidRPr="00C46CCB">
        <w:t>on kohustus:</w:t>
      </w:r>
    </w:p>
    <w:p w14:paraId="2E197432" w14:textId="61AB0D8D" w:rsidR="005C55A2" w:rsidRPr="00C46CCB" w:rsidRDefault="005C55A2" w:rsidP="005C55A2">
      <w:pPr>
        <w:pStyle w:val="Laad3"/>
        <w:ind w:hanging="709"/>
      </w:pPr>
      <w:r w:rsidRPr="00C46CCB">
        <w:t xml:space="preserve">tasuda </w:t>
      </w:r>
      <w:r w:rsidR="00520F8F" w:rsidRPr="00C46CCB">
        <w:t>müüjale</w:t>
      </w:r>
      <w:r w:rsidRPr="00C46CCB">
        <w:t xml:space="preserve"> vastavalt </w:t>
      </w:r>
      <w:r w:rsidR="00520F8F" w:rsidRPr="00C46CCB">
        <w:t>l</w:t>
      </w:r>
      <w:r w:rsidRPr="00C46CCB">
        <w:t>epingule;</w:t>
      </w:r>
    </w:p>
    <w:p w14:paraId="218B600F" w14:textId="31EABDCC" w:rsidR="005C55A2" w:rsidRPr="00C46CCB" w:rsidRDefault="005C55A2" w:rsidP="005C55A2">
      <w:pPr>
        <w:pStyle w:val="Laad3"/>
        <w:ind w:hanging="709"/>
      </w:pPr>
      <w:r w:rsidRPr="00C46CCB">
        <w:t xml:space="preserve">tasuda viivist vastavalt </w:t>
      </w:r>
      <w:r w:rsidR="00520F8F" w:rsidRPr="00C46CCB">
        <w:t>l</w:t>
      </w:r>
      <w:r w:rsidRPr="00C46CCB">
        <w:t>epingule.</w:t>
      </w:r>
    </w:p>
    <w:p w14:paraId="7AF0D445" w14:textId="17BE2DD8" w:rsidR="005C55A2" w:rsidRPr="00C46CCB" w:rsidRDefault="00520F8F" w:rsidP="005C55A2">
      <w:pPr>
        <w:pStyle w:val="Laad2"/>
        <w:ind w:left="709" w:hanging="709"/>
      </w:pPr>
      <w:r w:rsidRPr="00C46CCB">
        <w:t>Müüjal</w:t>
      </w:r>
      <w:r w:rsidR="005C55A2" w:rsidRPr="00C46CCB">
        <w:t xml:space="preserve"> on õigus:</w:t>
      </w:r>
    </w:p>
    <w:p w14:paraId="040C5D72" w14:textId="7B17D720" w:rsidR="005C55A2" w:rsidRPr="00C46CCB" w:rsidRDefault="005C55A2" w:rsidP="005C55A2">
      <w:pPr>
        <w:pStyle w:val="Laad3"/>
        <w:ind w:hanging="709"/>
      </w:pPr>
      <w:r w:rsidRPr="00C46CCB">
        <w:t xml:space="preserve">saada </w:t>
      </w:r>
      <w:r w:rsidR="00520F8F" w:rsidRPr="00C46CCB">
        <w:t>ostjalt</w:t>
      </w:r>
      <w:r w:rsidRPr="00C46CCB">
        <w:t xml:space="preserve"> vajalikku informatsiooni ja juhiseid;</w:t>
      </w:r>
    </w:p>
    <w:p w14:paraId="696993FC" w14:textId="0ABF48DE" w:rsidR="005C55A2" w:rsidRPr="00C46CCB" w:rsidRDefault="005C55A2" w:rsidP="005C55A2">
      <w:pPr>
        <w:pStyle w:val="Laad3"/>
        <w:ind w:hanging="709"/>
      </w:pPr>
      <w:r w:rsidRPr="00C46CCB">
        <w:t xml:space="preserve">saada </w:t>
      </w:r>
      <w:r w:rsidR="00520F8F" w:rsidRPr="00C46CCB">
        <w:t>l</w:t>
      </w:r>
      <w:r w:rsidRPr="00C46CCB">
        <w:t>epingus kokkulepitud tasu.</w:t>
      </w:r>
    </w:p>
    <w:p w14:paraId="41719B46" w14:textId="5C433E69" w:rsidR="006B1440" w:rsidRPr="00C46CCB" w:rsidRDefault="00520F8F" w:rsidP="005C55A2">
      <w:pPr>
        <w:pStyle w:val="Laad2"/>
        <w:ind w:left="709" w:hanging="709"/>
      </w:pPr>
      <w:r w:rsidRPr="00C46CCB">
        <w:t xml:space="preserve">Müüjal </w:t>
      </w:r>
      <w:r w:rsidR="005C55A2" w:rsidRPr="00C46CCB">
        <w:t>on kohustus:</w:t>
      </w:r>
    </w:p>
    <w:p w14:paraId="673D01D3" w14:textId="2EDE7606" w:rsidR="005C55A2" w:rsidRPr="00C46CCB" w:rsidRDefault="005C55A2" w:rsidP="005C55A2">
      <w:pPr>
        <w:pStyle w:val="Laad3"/>
        <w:ind w:hanging="709"/>
      </w:pPr>
      <w:r w:rsidRPr="00C46CCB">
        <w:t xml:space="preserve">täita kohustused vastavalt </w:t>
      </w:r>
      <w:r w:rsidR="000D44C1" w:rsidRPr="00C46CCB">
        <w:t>l</w:t>
      </w:r>
      <w:r w:rsidRPr="00C46CCB">
        <w:t>epingule;</w:t>
      </w:r>
    </w:p>
    <w:p w14:paraId="7362C676" w14:textId="2EA1B6F9" w:rsidR="005C55A2" w:rsidRPr="00C46CCB" w:rsidRDefault="005C55A2" w:rsidP="005C55A2">
      <w:pPr>
        <w:pStyle w:val="Laad3"/>
      </w:pPr>
      <w:r w:rsidRPr="00C46CCB">
        <w:t xml:space="preserve">vastutada selle eest, et </w:t>
      </w:r>
      <w:r w:rsidR="00520F8F" w:rsidRPr="00C46CCB">
        <w:t>kaup</w:t>
      </w:r>
      <w:r w:rsidRPr="00C46CCB">
        <w:t xml:space="preserve"> </w:t>
      </w:r>
      <w:r w:rsidR="00520F8F" w:rsidRPr="00C46CCB">
        <w:t xml:space="preserve">oleks </w:t>
      </w:r>
      <w:r w:rsidRPr="00C46CCB">
        <w:t xml:space="preserve"> korrekt</w:t>
      </w:r>
      <w:r w:rsidR="00520F8F" w:rsidRPr="00C46CCB">
        <w:t>ne</w:t>
      </w:r>
      <w:r w:rsidRPr="00C46CCB">
        <w:t xml:space="preserve"> ja kvaliteet</w:t>
      </w:r>
      <w:r w:rsidR="00520F8F" w:rsidRPr="00C46CCB">
        <w:t>ne</w:t>
      </w:r>
      <w:r w:rsidRPr="00C46CCB">
        <w:t>;</w:t>
      </w:r>
    </w:p>
    <w:p w14:paraId="3F5B2AC6" w14:textId="461774CB" w:rsidR="005C55A2" w:rsidRPr="00C46CCB" w:rsidRDefault="005C55A2" w:rsidP="005C55A2">
      <w:pPr>
        <w:pStyle w:val="Laad3"/>
      </w:pPr>
      <w:r w:rsidRPr="00C46CCB">
        <w:t xml:space="preserve">vastata </w:t>
      </w:r>
      <w:r w:rsidR="00520F8F" w:rsidRPr="00C46CCB">
        <w:t>ostja</w:t>
      </w:r>
      <w:r w:rsidRPr="00C46CCB">
        <w:t xml:space="preserve"> kirjalikele järelpärimistele hetke olukorra kohta kirjalikult 3 tööpäeva jooksul ning lubada kontrollida  </w:t>
      </w:r>
      <w:r w:rsidR="00CD04C0" w:rsidRPr="00C46CCB">
        <w:t xml:space="preserve">lepingu  täitmise </w:t>
      </w:r>
      <w:r w:rsidRPr="00C46CCB">
        <w:t>käiku;</w:t>
      </w:r>
    </w:p>
    <w:p w14:paraId="2784BACF" w14:textId="2C7DEB63" w:rsidR="005C55A2" w:rsidRPr="00C46CCB" w:rsidRDefault="005C55A2" w:rsidP="005C55A2">
      <w:pPr>
        <w:pStyle w:val="Laad3"/>
      </w:pPr>
      <w:r w:rsidRPr="00C46CCB">
        <w:t xml:space="preserve">informeerida viivitamatult </w:t>
      </w:r>
      <w:r w:rsidR="00CD04C0" w:rsidRPr="00C46CCB">
        <w:t>ostjat</w:t>
      </w:r>
      <w:r w:rsidRPr="00C46CCB">
        <w:t xml:space="preserve"> </w:t>
      </w:r>
      <w:r w:rsidR="00CD04C0" w:rsidRPr="00C46CCB">
        <w:t xml:space="preserve">lepingu täitmise </w:t>
      </w:r>
      <w:r w:rsidRPr="00C46CCB">
        <w:t>käigus tekkinud probleemidest;</w:t>
      </w:r>
    </w:p>
    <w:p w14:paraId="4A8F4E60" w14:textId="77777777" w:rsidR="00BD4086" w:rsidRPr="00C46CCB" w:rsidRDefault="005C55A2" w:rsidP="005C55A2">
      <w:pPr>
        <w:pStyle w:val="Laad3"/>
      </w:pPr>
      <w:r w:rsidRPr="00C46CCB">
        <w:t xml:space="preserve">tasuda leppetrahvi vastavalt </w:t>
      </w:r>
      <w:r w:rsidR="00CD04C0" w:rsidRPr="00C46CCB">
        <w:t>l</w:t>
      </w:r>
      <w:r w:rsidRPr="00C46CCB">
        <w:t>epingule</w:t>
      </w:r>
      <w:r w:rsidR="00BD4086" w:rsidRPr="00C46CCB">
        <w:t>;</w:t>
      </w:r>
    </w:p>
    <w:p w14:paraId="29FF589D" w14:textId="24554615" w:rsidR="005C55A2" w:rsidRPr="00C46CCB" w:rsidRDefault="00BD4086" w:rsidP="005C55A2">
      <w:pPr>
        <w:pStyle w:val="Laad3"/>
      </w:pPr>
      <w:r w:rsidRPr="00C46CCB">
        <w:t>mitte üle anda käesoleva lepingu alusel saadud õigusi ja kohustusi kolmandale isikule (alltöövõtjale) ilma ostja kirjaliku nõusolekuta.</w:t>
      </w:r>
    </w:p>
    <w:p w14:paraId="00A3D760" w14:textId="77777777" w:rsidR="005C55A2" w:rsidRPr="00C46CCB" w:rsidRDefault="005C55A2" w:rsidP="005C55A2">
      <w:pPr>
        <w:rPr>
          <w:lang w:val="et-EE"/>
        </w:rPr>
      </w:pPr>
    </w:p>
    <w:p w14:paraId="493B86E9" w14:textId="77777777" w:rsidR="005C55A2" w:rsidRPr="00C46CCB" w:rsidRDefault="005C55A2" w:rsidP="005C55A2">
      <w:pPr>
        <w:pStyle w:val="Kehatekst"/>
        <w:tabs>
          <w:tab w:val="left" w:pos="567"/>
          <w:tab w:val="left" w:pos="993"/>
        </w:tabs>
        <w:ind w:left="567" w:hanging="567"/>
        <w:rPr>
          <w:rFonts w:ascii="Times New Roman" w:hAnsi="Times New Roman"/>
          <w:color w:val="auto"/>
          <w:sz w:val="24"/>
          <w:szCs w:val="24"/>
          <w:lang w:val="et-EE"/>
        </w:rPr>
      </w:pPr>
    </w:p>
    <w:p w14:paraId="0BB37CD4" w14:textId="0CD86B91" w:rsidR="005C55A2" w:rsidRPr="00C46CCB" w:rsidRDefault="006F0FF2" w:rsidP="005C55A2">
      <w:pPr>
        <w:pStyle w:val="Laad1"/>
        <w:ind w:left="709" w:hanging="709"/>
      </w:pPr>
      <w:r w:rsidRPr="00C46CCB">
        <w:t>Kauba üleandmine ja t</w:t>
      </w:r>
      <w:r w:rsidR="005C55A2" w:rsidRPr="00C46CCB">
        <w:t>asumine</w:t>
      </w:r>
    </w:p>
    <w:p w14:paraId="7FC87EDE" w14:textId="1B6CF632" w:rsidR="005C55A2" w:rsidRPr="00C46CCB" w:rsidRDefault="005C55A2" w:rsidP="005C55A2">
      <w:pPr>
        <w:pStyle w:val="Laad2"/>
        <w:ind w:left="709" w:hanging="709"/>
      </w:pPr>
      <w:bookmarkStart w:id="1" w:name="OLE_LINK2"/>
      <w:r w:rsidRPr="00C46CCB">
        <w:t xml:space="preserve">Lepingu maksumus on </w:t>
      </w:r>
      <w:r w:rsidR="00CD598A" w:rsidRPr="00C46CCB">
        <w:fldChar w:fldCharType="begin"/>
      </w:r>
      <w:r w:rsidR="00CD598A" w:rsidRPr="00C46CCB">
        <w:instrText xml:space="preserve"> MACROBUTTON  AcceptAllChangesInDoc [Sisesta summa] </w:instrText>
      </w:r>
      <w:r w:rsidR="00CD598A" w:rsidRPr="00C46CCB">
        <w:fldChar w:fldCharType="end"/>
      </w:r>
      <w:r w:rsidR="00CD598A" w:rsidRPr="00C46CCB">
        <w:t>(</w:t>
      </w:r>
      <w:r w:rsidR="00CD598A" w:rsidRPr="00C46CCB">
        <w:fldChar w:fldCharType="begin"/>
      </w:r>
      <w:r w:rsidR="00CD598A" w:rsidRPr="00C46CCB">
        <w:instrText xml:space="preserve"> MACROBUTTON  AcceptAllChangesInDoc [Sisesta summa sõnadega]) </w:instrText>
      </w:r>
      <w:r w:rsidR="00CD598A" w:rsidRPr="00C46CCB">
        <w:fldChar w:fldCharType="end"/>
      </w:r>
      <w:r w:rsidRPr="00C46CCB">
        <w:t>eurot</w:t>
      </w:r>
      <w:r w:rsidR="00CD598A" w:rsidRPr="00C46CCB">
        <w:t xml:space="preserve">, edaspidi </w:t>
      </w:r>
      <w:r w:rsidR="00CD598A" w:rsidRPr="00C46CCB">
        <w:rPr>
          <w:b/>
          <w:bCs/>
        </w:rPr>
        <w:t xml:space="preserve">tasu, </w:t>
      </w:r>
      <w:r w:rsidRPr="00C46CCB">
        <w:t>millele lisandub käibemaks</w:t>
      </w:r>
      <w:r w:rsidR="00CD598A" w:rsidRPr="00C46CCB">
        <w:t>.</w:t>
      </w:r>
    </w:p>
    <w:bookmarkEnd w:id="1"/>
    <w:p w14:paraId="38530A67" w14:textId="0398BC8A" w:rsidR="006F0FF2" w:rsidRPr="00C46CCB" w:rsidRDefault="00CD04C0" w:rsidP="006F0FF2">
      <w:pPr>
        <w:pStyle w:val="Laad2"/>
        <w:ind w:left="709" w:hanging="709"/>
      </w:pPr>
      <w:r w:rsidRPr="00C46CCB">
        <w:t xml:space="preserve">Ostja </w:t>
      </w:r>
      <w:r w:rsidR="005C55A2" w:rsidRPr="00C46CCB">
        <w:t xml:space="preserve"> tasub </w:t>
      </w:r>
      <w:r w:rsidR="006F0FF2" w:rsidRPr="00C46CCB">
        <w:t>l</w:t>
      </w:r>
      <w:r w:rsidR="005C55A2" w:rsidRPr="00C46CCB">
        <w:t xml:space="preserve">epingu täitmise eest </w:t>
      </w:r>
      <w:r w:rsidR="006F0FF2" w:rsidRPr="00C46CCB">
        <w:t>müüjale</w:t>
      </w:r>
      <w:r w:rsidR="005C55A2" w:rsidRPr="00C46CCB">
        <w:t xml:space="preserve"> </w:t>
      </w:r>
      <w:r w:rsidR="006F0FF2" w:rsidRPr="00C46CCB">
        <w:t>p</w:t>
      </w:r>
      <w:r w:rsidR="005C55A2" w:rsidRPr="00C46CCB">
        <w:t xml:space="preserve">oolte poolt allakirjutatud </w:t>
      </w:r>
      <w:r w:rsidRPr="00C46CCB">
        <w:t>kauba</w:t>
      </w:r>
      <w:r w:rsidR="005C55A2" w:rsidRPr="00C46CCB">
        <w:t xml:space="preserve"> üleandmis- ja vastuvõtmisakti alusel koostatud arve alusel </w:t>
      </w:r>
      <w:r w:rsidRPr="00C46CCB">
        <w:t>14</w:t>
      </w:r>
      <w:r w:rsidR="005C55A2" w:rsidRPr="00C46CCB">
        <w:t xml:space="preserve"> kalendripäeva jooksul pärast arve saamist. </w:t>
      </w:r>
    </w:p>
    <w:p w14:paraId="0F9482FE" w14:textId="579A0B17" w:rsidR="008F33E3" w:rsidRPr="00C46CCB" w:rsidRDefault="008F33E3" w:rsidP="006F0FF2">
      <w:pPr>
        <w:pStyle w:val="Laad2"/>
        <w:ind w:left="709" w:hanging="709"/>
      </w:pPr>
      <w:r w:rsidRPr="00C46CCB">
        <w:t>Müüja esitab arve vaid elektrooniliselt. Arve esitamiseks tuleb kasutada elektrooniliste arvete esitamiseks mõeldud raamatupidamistarkvara või raamatupidamistarkvara E-</w:t>
      </w:r>
      <w:proofErr w:type="spellStart"/>
      <w:r w:rsidRPr="00C46CCB">
        <w:t>arveldaja</w:t>
      </w:r>
      <w:proofErr w:type="spellEnd"/>
      <w:r w:rsidRPr="00C46CCB">
        <w:t>, mis asub ettevõtjaportaalis https://www.rik.ee/et/e-arveldaja.</w:t>
      </w:r>
    </w:p>
    <w:p w14:paraId="64C2F43F" w14:textId="1120307B" w:rsidR="006F0FF2" w:rsidRPr="00C46CCB" w:rsidRDefault="006F0FF2" w:rsidP="006F0FF2">
      <w:pPr>
        <w:pStyle w:val="Laad2"/>
      </w:pPr>
      <w:r w:rsidRPr="00C46CCB">
        <w:t xml:space="preserve"> Kauba juhusliku hävimise ja kahjustumise riisiko läheb ostjale üle kauba üleandmisega.</w:t>
      </w:r>
    </w:p>
    <w:p w14:paraId="211BA2BA" w14:textId="77777777" w:rsidR="005C55A2" w:rsidRPr="00C46CCB" w:rsidRDefault="005C55A2" w:rsidP="005C55A2">
      <w:pPr>
        <w:pStyle w:val="Kehatekst2"/>
        <w:ind w:left="709" w:hanging="709"/>
        <w:rPr>
          <w:rFonts w:ascii="Times New Roman" w:hAnsi="Times New Roman"/>
          <w:szCs w:val="24"/>
          <w:lang w:val="et-EE"/>
        </w:rPr>
      </w:pPr>
    </w:p>
    <w:p w14:paraId="3C3E7CC8" w14:textId="77777777" w:rsidR="005C55A2" w:rsidRPr="00C46CCB" w:rsidRDefault="005C55A2" w:rsidP="005C55A2">
      <w:pPr>
        <w:pStyle w:val="Laad1"/>
        <w:ind w:left="709" w:hanging="709"/>
      </w:pPr>
      <w:r w:rsidRPr="00C46CCB">
        <w:t>Poolte vastutus</w:t>
      </w:r>
    </w:p>
    <w:p w14:paraId="4445DBDF" w14:textId="346A2A0C" w:rsidR="005C55A2" w:rsidRPr="00C46CCB" w:rsidRDefault="00BF5372" w:rsidP="005C55A2">
      <w:pPr>
        <w:pStyle w:val="Laad2"/>
        <w:ind w:left="709" w:hanging="709"/>
      </w:pPr>
      <w:r w:rsidRPr="00C46CCB">
        <w:t>Müüja</w:t>
      </w:r>
      <w:r w:rsidR="005C55A2" w:rsidRPr="00C46CCB">
        <w:t xml:space="preserve"> on kohustatud hüvitama </w:t>
      </w:r>
      <w:r w:rsidRPr="00C46CCB">
        <w:t>l</w:t>
      </w:r>
      <w:r w:rsidR="005C55A2" w:rsidRPr="00C46CCB">
        <w:t xml:space="preserve">epingu mittetäitmise või mittekohase täitmisega </w:t>
      </w:r>
      <w:r w:rsidRPr="00C46CCB">
        <w:t>ostjale</w:t>
      </w:r>
      <w:r w:rsidR="005C55A2" w:rsidRPr="00C46CCB">
        <w:t xml:space="preserve"> tekitatud kahju ja seoses </w:t>
      </w:r>
      <w:r w:rsidRPr="00C46CCB">
        <w:t>müüja</w:t>
      </w:r>
      <w:r w:rsidR="005C55A2" w:rsidRPr="00C46CCB">
        <w:t xml:space="preserve"> poolse </w:t>
      </w:r>
      <w:r w:rsidRPr="00C46CCB">
        <w:t>l</w:t>
      </w:r>
      <w:r w:rsidR="005C55A2" w:rsidRPr="00C46CCB">
        <w:t xml:space="preserve">epingu rikkumisega </w:t>
      </w:r>
      <w:r w:rsidRPr="00C46CCB">
        <w:t xml:space="preserve">ostja poolt </w:t>
      </w:r>
      <w:r w:rsidR="005C55A2" w:rsidRPr="00C46CCB">
        <w:t>tehtud kulutused.</w:t>
      </w:r>
    </w:p>
    <w:p w14:paraId="6E14876A" w14:textId="432C6082" w:rsidR="005C55A2" w:rsidRPr="00C46CCB" w:rsidRDefault="00BF5372" w:rsidP="005C55A2">
      <w:pPr>
        <w:pStyle w:val="Laad2"/>
        <w:ind w:left="709" w:hanging="709"/>
      </w:pPr>
      <w:r w:rsidRPr="00C46CCB">
        <w:t>Müüjal</w:t>
      </w:r>
      <w:r w:rsidR="005C55A2" w:rsidRPr="00C46CCB">
        <w:t xml:space="preserve"> on õigus nõuda </w:t>
      </w:r>
      <w:r w:rsidRPr="00C46CCB">
        <w:t xml:space="preserve">ostjalt </w:t>
      </w:r>
      <w:r w:rsidR="005C55A2" w:rsidRPr="00C46CCB">
        <w:t>viivist tasumisega viivitamise korral 0,</w:t>
      </w:r>
      <w:r w:rsidRPr="00C46CCB">
        <w:t>15</w:t>
      </w:r>
      <w:r w:rsidR="005C55A2" w:rsidRPr="00C46CCB">
        <w:t>% tähtaegselt tasumata arve summast iga tasumise tähtpäeva ületanud päeva eest.</w:t>
      </w:r>
    </w:p>
    <w:p w14:paraId="249BD4FC" w14:textId="74E59109" w:rsidR="005C55A2" w:rsidRPr="00C46CCB" w:rsidRDefault="00BF5372" w:rsidP="005C55A2">
      <w:pPr>
        <w:pStyle w:val="Laad2"/>
        <w:ind w:left="709" w:hanging="709"/>
      </w:pPr>
      <w:r w:rsidRPr="00C46CCB">
        <w:t>Ostjal</w:t>
      </w:r>
      <w:r w:rsidR="005C55A2" w:rsidRPr="00C46CCB">
        <w:t xml:space="preserve"> on õigus rakendada sanktsioonina leppetrahvi iga rikkumise korral kuni 10% </w:t>
      </w:r>
      <w:r w:rsidR="000D43D6" w:rsidRPr="00C46CCB">
        <w:t>t</w:t>
      </w:r>
      <w:r w:rsidR="005C55A2" w:rsidRPr="00C46CCB">
        <w:t xml:space="preserve">asust, kokku mitte rohkem kui 30% </w:t>
      </w:r>
      <w:r w:rsidR="000D43D6" w:rsidRPr="00C46CCB">
        <w:t>t</w:t>
      </w:r>
      <w:r w:rsidR="005C55A2" w:rsidRPr="00C46CCB">
        <w:t xml:space="preserve">asust, kui </w:t>
      </w:r>
      <w:r w:rsidRPr="00C46CCB">
        <w:t>müüja</w:t>
      </w:r>
      <w:r w:rsidR="005C55A2" w:rsidRPr="00C46CCB">
        <w:t xml:space="preserve"> on rikkunud oma </w:t>
      </w:r>
      <w:r w:rsidR="000D43D6" w:rsidRPr="00C46CCB">
        <w:t>l</w:t>
      </w:r>
      <w:r w:rsidR="005C55A2" w:rsidRPr="00C46CCB">
        <w:t xml:space="preserve">epingulisi kohustusi. Leppetrahvinõude või teate leppetrahvinõude esitamise kavatsusest peab </w:t>
      </w:r>
      <w:r w:rsidRPr="00C46CCB">
        <w:t>ostja</w:t>
      </w:r>
      <w:r w:rsidR="005C55A2" w:rsidRPr="00C46CCB">
        <w:t xml:space="preserve"> </w:t>
      </w:r>
      <w:r w:rsidRPr="00C46CCB">
        <w:t>müüjale</w:t>
      </w:r>
      <w:r w:rsidR="005C55A2" w:rsidRPr="00C46CCB">
        <w:t xml:space="preserve"> esitama 6 kuu jooksul kohustuse rikkumise avastamisest arvates.</w:t>
      </w:r>
    </w:p>
    <w:p w14:paraId="09469B8C" w14:textId="4D2E7CDC" w:rsidR="005C55A2" w:rsidRPr="00C46CCB" w:rsidRDefault="005C55A2" w:rsidP="005C55A2">
      <w:pPr>
        <w:pStyle w:val="Laad2"/>
        <w:ind w:left="709" w:hanging="709"/>
      </w:pPr>
      <w:r w:rsidRPr="00C46CCB">
        <w:t xml:space="preserve">Juhul kui </w:t>
      </w:r>
      <w:r w:rsidR="00BF5372" w:rsidRPr="00C46CCB">
        <w:t>müüja</w:t>
      </w:r>
      <w:r w:rsidRPr="00C46CCB">
        <w:t xml:space="preserve"> rikub </w:t>
      </w:r>
      <w:r w:rsidR="000D43D6" w:rsidRPr="00C46CCB">
        <w:t>l</w:t>
      </w:r>
      <w:r w:rsidRPr="00C46CCB">
        <w:t xml:space="preserve">epingus sätestatud tähtaegu, on </w:t>
      </w:r>
      <w:r w:rsidR="00BF5372" w:rsidRPr="00C46CCB">
        <w:t xml:space="preserve">ostjal </w:t>
      </w:r>
      <w:r w:rsidRPr="00C46CCB">
        <w:t xml:space="preserve">õigus nõuda </w:t>
      </w:r>
      <w:r w:rsidR="00BF5372" w:rsidRPr="00C46CCB">
        <w:t xml:space="preserve">müüjalt </w:t>
      </w:r>
      <w:r w:rsidRPr="00C46CCB">
        <w:t>leppetrahvi 0,</w:t>
      </w:r>
      <w:r w:rsidR="00BF5372" w:rsidRPr="00C46CCB">
        <w:t>15</w:t>
      </w:r>
      <w:r w:rsidRPr="00C46CCB">
        <w:t xml:space="preserve">% </w:t>
      </w:r>
      <w:r w:rsidR="000D43D6" w:rsidRPr="00C46CCB">
        <w:t>t</w:t>
      </w:r>
      <w:r w:rsidRPr="00C46CCB">
        <w:t xml:space="preserve">asust, iga viivitatud päeva eest. Leppetrahvinõude või teate leppetrahvinõude esitamise kavatsusest peab </w:t>
      </w:r>
      <w:r w:rsidR="00BF5372" w:rsidRPr="00C46CCB">
        <w:t xml:space="preserve">ostja müüjale </w:t>
      </w:r>
      <w:r w:rsidRPr="00C46CCB">
        <w:t xml:space="preserve"> esitama 6 kuu jooksul kohustuse rikkumise avastamisest arvates. Tähtaegade ületamise korral ei kohaldu eelmises punktis sätestatud leppetrahvi piirmäär.</w:t>
      </w:r>
    </w:p>
    <w:p w14:paraId="01D81723" w14:textId="57D288D7" w:rsidR="005C55A2" w:rsidRPr="00C46CCB" w:rsidRDefault="00BF5372" w:rsidP="005C55A2">
      <w:pPr>
        <w:pStyle w:val="Laad2"/>
        <w:ind w:left="709" w:hanging="709"/>
      </w:pPr>
      <w:r w:rsidRPr="00C46CCB">
        <w:t>Ostja</w:t>
      </w:r>
      <w:r w:rsidR="005C55A2" w:rsidRPr="00C46CCB">
        <w:t xml:space="preserve"> võib </w:t>
      </w:r>
      <w:r w:rsidRPr="00C46CCB">
        <w:t>l</w:t>
      </w:r>
      <w:r w:rsidR="005C55A2" w:rsidRPr="00C46CCB">
        <w:t>epingu tingimustele mittevastavusele tugineda seaduses sätestatud aegumistähtaja  jooksul.</w:t>
      </w:r>
    </w:p>
    <w:p w14:paraId="59FC4ACB" w14:textId="77777777" w:rsidR="005C55A2" w:rsidRPr="00C46CCB" w:rsidRDefault="005C55A2" w:rsidP="005C55A2">
      <w:pPr>
        <w:pStyle w:val="Laad1"/>
        <w:numPr>
          <w:ilvl w:val="0"/>
          <w:numId w:val="0"/>
        </w:numPr>
        <w:ind w:left="357"/>
      </w:pPr>
    </w:p>
    <w:p w14:paraId="3ECE269D" w14:textId="77777777" w:rsidR="005C55A2" w:rsidRPr="00C46CCB" w:rsidRDefault="005C55A2" w:rsidP="005C55A2">
      <w:pPr>
        <w:pStyle w:val="Laad1"/>
        <w:ind w:left="709" w:hanging="709"/>
        <w:rPr>
          <w:b w:val="0"/>
        </w:rPr>
      </w:pPr>
      <w:r w:rsidRPr="00C46CCB">
        <w:t>Garantii</w:t>
      </w:r>
    </w:p>
    <w:p w14:paraId="69D9F73F" w14:textId="05771DEE" w:rsidR="00BF5372" w:rsidRPr="00C46CCB" w:rsidRDefault="00BF5372" w:rsidP="00BF5372">
      <w:pPr>
        <w:pStyle w:val="Laad2"/>
      </w:pPr>
      <w:r w:rsidRPr="00C46CCB">
        <w:t xml:space="preserve">Müüja tagab kaubale garantii 5 aasta jooksul kauba üleandmisest ostjale. </w:t>
      </w:r>
    </w:p>
    <w:p w14:paraId="05AC2FDA" w14:textId="617957D8" w:rsidR="005C55A2" w:rsidRPr="00C46CCB" w:rsidRDefault="005C55A2" w:rsidP="00BF5372">
      <w:pPr>
        <w:pStyle w:val="Laad2"/>
        <w:numPr>
          <w:ilvl w:val="0"/>
          <w:numId w:val="0"/>
        </w:numPr>
        <w:ind w:left="567" w:hanging="567"/>
      </w:pPr>
    </w:p>
    <w:p w14:paraId="39B4775E" w14:textId="77777777" w:rsidR="005C55A2" w:rsidRPr="00C46CCB" w:rsidRDefault="005C55A2" w:rsidP="005C55A2">
      <w:pPr>
        <w:pStyle w:val="Kehatekst2"/>
        <w:rPr>
          <w:rFonts w:ascii="Times New Roman" w:hAnsi="Times New Roman"/>
          <w:b/>
          <w:szCs w:val="24"/>
          <w:lang w:val="et-EE"/>
        </w:rPr>
      </w:pPr>
    </w:p>
    <w:p w14:paraId="780DDCB3" w14:textId="77777777" w:rsidR="006F0FF2" w:rsidRPr="00C46CCB" w:rsidRDefault="005C55A2" w:rsidP="006F0FF2">
      <w:pPr>
        <w:pStyle w:val="Laad1"/>
        <w:ind w:left="709" w:hanging="709"/>
      </w:pPr>
      <w:r w:rsidRPr="00C46CCB">
        <w:t xml:space="preserve">Poolte kontaktisikud </w:t>
      </w:r>
    </w:p>
    <w:p w14:paraId="44A9389C" w14:textId="7B3F5112" w:rsidR="005C55A2" w:rsidRPr="00C46CCB" w:rsidRDefault="008F33E3" w:rsidP="006F0FF2">
      <w:pPr>
        <w:pStyle w:val="Laad2"/>
      </w:pPr>
      <w:r w:rsidRPr="00C46CCB">
        <w:t xml:space="preserve">Müüja </w:t>
      </w:r>
      <w:r w:rsidR="005C55A2" w:rsidRPr="00C46CCB">
        <w:t>kontaktisik</w:t>
      </w:r>
      <w:r w:rsidR="00040727" w:rsidRPr="00C46CCB">
        <w:t xml:space="preserve"> on</w:t>
      </w:r>
      <w:r w:rsidR="002F19D8" w:rsidRPr="00C46CCB">
        <w:t xml:space="preserve"> </w:t>
      </w:r>
      <w:r w:rsidR="00040727" w:rsidRPr="00C46CCB">
        <w:fldChar w:fldCharType="begin"/>
      </w:r>
      <w:r w:rsidR="00040727" w:rsidRPr="00C46CCB">
        <w:instrText xml:space="preserve"> MACROBUTTON  AcceptAllChangesInDoc [Sisesta eesnimi ja perekonnanimi], </w:instrText>
      </w:r>
      <w:r w:rsidR="00040727" w:rsidRPr="00C46CCB">
        <w:fldChar w:fldCharType="end"/>
      </w:r>
      <w:r w:rsidR="00040727" w:rsidRPr="00C46CCB">
        <w:t xml:space="preserve">tel </w:t>
      </w:r>
      <w:r w:rsidR="00040727" w:rsidRPr="00C46CCB">
        <w:fldChar w:fldCharType="begin"/>
      </w:r>
      <w:r w:rsidR="00040727" w:rsidRPr="00C46CCB">
        <w:instrText xml:space="preserve"> MACROBUTTON  AcceptAllChangesInDoc [Sisesta number]</w:instrText>
      </w:r>
      <w:r w:rsidR="00040727" w:rsidRPr="00C46CCB">
        <w:fldChar w:fldCharType="end"/>
      </w:r>
      <w:r w:rsidR="00040727" w:rsidRPr="00C46CCB">
        <w:t xml:space="preserve">, e-post </w:t>
      </w:r>
      <w:r w:rsidR="00040727" w:rsidRPr="00C46CCB">
        <w:fldChar w:fldCharType="begin"/>
      </w:r>
      <w:r w:rsidR="00040727" w:rsidRPr="00C46CCB">
        <w:instrText xml:space="preserve"> MACROBUTTON  AcceptAllChangesInDoc [Sisesta e-post]. </w:instrText>
      </w:r>
      <w:r w:rsidR="00040727" w:rsidRPr="00C46CCB">
        <w:fldChar w:fldCharType="end"/>
      </w:r>
    </w:p>
    <w:p w14:paraId="79A14029" w14:textId="5644BD52" w:rsidR="005C55A2" w:rsidRPr="00C46CCB" w:rsidRDefault="008F33E3" w:rsidP="005C55A2">
      <w:pPr>
        <w:pStyle w:val="Laad2"/>
        <w:tabs>
          <w:tab w:val="left" w:pos="567"/>
          <w:tab w:val="left" w:pos="851"/>
        </w:tabs>
        <w:ind w:left="709" w:hanging="709"/>
      </w:pPr>
      <w:r w:rsidRPr="00C46CCB">
        <w:t xml:space="preserve">Ostja </w:t>
      </w:r>
      <w:r w:rsidR="005C55A2" w:rsidRPr="00C46CCB">
        <w:t>kontaktisik</w:t>
      </w:r>
      <w:r w:rsidR="00040727" w:rsidRPr="00C46CCB">
        <w:t xml:space="preserve"> on </w:t>
      </w:r>
      <w:r w:rsidR="00040727" w:rsidRPr="00C46CCB">
        <w:fldChar w:fldCharType="begin"/>
      </w:r>
      <w:r w:rsidR="00040727" w:rsidRPr="00C46CCB">
        <w:instrText xml:space="preserve"> MACROBUTTON  AcceptAllChangesInDoc [Sisesta ametinimetus] </w:instrText>
      </w:r>
      <w:r w:rsidR="00040727" w:rsidRPr="00C46CCB">
        <w:fldChar w:fldCharType="end"/>
      </w:r>
      <w:r w:rsidR="00040727" w:rsidRPr="00C46CCB">
        <w:fldChar w:fldCharType="begin"/>
      </w:r>
      <w:r w:rsidR="00040727" w:rsidRPr="00C46CCB">
        <w:instrText xml:space="preserve"> MACROBUTTON  AcceptAllChangesInDoc [Sisesta eesnimi ja perekonnanimi], </w:instrText>
      </w:r>
      <w:r w:rsidR="00040727" w:rsidRPr="00C46CCB">
        <w:fldChar w:fldCharType="end"/>
      </w:r>
      <w:r w:rsidR="00040727" w:rsidRPr="00C46CCB">
        <w:t xml:space="preserve">tel </w:t>
      </w:r>
      <w:r w:rsidR="00040727" w:rsidRPr="00C46CCB">
        <w:fldChar w:fldCharType="begin"/>
      </w:r>
      <w:r w:rsidR="00040727" w:rsidRPr="00C46CCB">
        <w:instrText xml:space="preserve"> MACROBUTTON  AcceptAllChangesInDoc [Sisesta number]</w:instrText>
      </w:r>
      <w:r w:rsidR="00040727" w:rsidRPr="00C46CCB">
        <w:fldChar w:fldCharType="end"/>
      </w:r>
      <w:r w:rsidR="00040727" w:rsidRPr="00C46CCB">
        <w:t xml:space="preserve">, e-post </w:t>
      </w:r>
      <w:r w:rsidR="00040727" w:rsidRPr="00C46CCB">
        <w:fldChar w:fldCharType="begin"/>
      </w:r>
      <w:r w:rsidR="00040727" w:rsidRPr="00C46CCB">
        <w:instrText xml:space="preserve"> MACROBUTTON  AcceptAllChangesInDoc [Sisesta e-post]. </w:instrText>
      </w:r>
      <w:r w:rsidR="00040727" w:rsidRPr="00C46CCB">
        <w:fldChar w:fldCharType="end"/>
      </w:r>
    </w:p>
    <w:p w14:paraId="61479173" w14:textId="77777777" w:rsidR="00BF5372" w:rsidRPr="00C46CCB" w:rsidRDefault="00BF5372" w:rsidP="00BF5372">
      <w:pPr>
        <w:pStyle w:val="Laad2"/>
        <w:numPr>
          <w:ilvl w:val="0"/>
          <w:numId w:val="0"/>
        </w:numPr>
        <w:tabs>
          <w:tab w:val="left" w:pos="567"/>
          <w:tab w:val="left" w:pos="851"/>
        </w:tabs>
        <w:ind w:left="709"/>
      </w:pPr>
    </w:p>
    <w:p w14:paraId="3A275E21" w14:textId="77777777" w:rsidR="005C55A2" w:rsidRPr="00C46CCB" w:rsidRDefault="005C55A2" w:rsidP="005C55A2">
      <w:pPr>
        <w:pStyle w:val="Laad1"/>
        <w:ind w:left="709" w:hanging="709"/>
      </w:pPr>
      <w:r w:rsidRPr="00C46CCB">
        <w:t>Lepingu kehtivus</w:t>
      </w:r>
    </w:p>
    <w:p w14:paraId="1352EDEF" w14:textId="221ABC3B" w:rsidR="005C55A2" w:rsidRPr="00C46CCB" w:rsidRDefault="005C55A2" w:rsidP="005C55A2">
      <w:pPr>
        <w:pStyle w:val="Laad2"/>
        <w:ind w:left="709" w:hanging="709"/>
      </w:pPr>
      <w:r w:rsidRPr="00C46CCB">
        <w:t xml:space="preserve">Leping jõustub selle allkirjastamisel ja kehtib kuni </w:t>
      </w:r>
      <w:r w:rsidR="006F0FF2" w:rsidRPr="00C46CCB">
        <w:t>l</w:t>
      </w:r>
      <w:r w:rsidRPr="00C46CCB">
        <w:t>epingust tulenevate kohustuste täitmiseni.</w:t>
      </w:r>
    </w:p>
    <w:p w14:paraId="6F7EAA69" w14:textId="0DC25A97" w:rsidR="005C55A2" w:rsidRPr="00C46CCB" w:rsidRDefault="006F0FF2" w:rsidP="005C55A2">
      <w:pPr>
        <w:pStyle w:val="Laad2"/>
        <w:ind w:left="709" w:hanging="709"/>
      </w:pPr>
      <w:r w:rsidRPr="00C46CCB">
        <w:t>Ostja</w:t>
      </w:r>
      <w:r w:rsidR="005C55A2" w:rsidRPr="00C46CCB">
        <w:t xml:space="preserve"> võib </w:t>
      </w:r>
      <w:r w:rsidRPr="00C46CCB">
        <w:t>l</w:t>
      </w:r>
      <w:r w:rsidR="005C55A2" w:rsidRPr="00C46CCB">
        <w:t xml:space="preserve">epingust taganeda ning nõuda leppetrahvi kuni 10 % </w:t>
      </w:r>
      <w:r w:rsidRPr="00C46CCB">
        <w:t>t</w:t>
      </w:r>
      <w:r w:rsidR="005C55A2" w:rsidRPr="00C46CCB">
        <w:t xml:space="preserve">asust, kui </w:t>
      </w:r>
      <w:r w:rsidRPr="00C46CCB">
        <w:t xml:space="preserve">müüja </w:t>
      </w:r>
      <w:r w:rsidR="005C55A2" w:rsidRPr="00C46CCB">
        <w:t xml:space="preserve">rikub oluliselt oma õigusaktidest või </w:t>
      </w:r>
      <w:r w:rsidRPr="00C46CCB">
        <w:t>l</w:t>
      </w:r>
      <w:r w:rsidR="005C55A2" w:rsidRPr="00C46CCB">
        <w:t>epingust tulenevaid kohustusi</w:t>
      </w:r>
      <w:r w:rsidR="005C55A2" w:rsidRPr="00C46CCB">
        <w:rPr>
          <w:b/>
        </w:rPr>
        <w:t xml:space="preserve">. </w:t>
      </w:r>
      <w:r w:rsidRPr="00C46CCB">
        <w:t>Ostja</w:t>
      </w:r>
      <w:r w:rsidR="005C55A2" w:rsidRPr="00C46CCB">
        <w:t xml:space="preserve"> võib </w:t>
      </w:r>
      <w:r w:rsidRPr="00C46CCB">
        <w:t>l</w:t>
      </w:r>
      <w:r w:rsidR="005C55A2" w:rsidRPr="00C46CCB">
        <w:t xml:space="preserve">epingu üles öelda võlaõigusseaduses ettenähtud korras. </w:t>
      </w:r>
      <w:r w:rsidR="00A9493E" w:rsidRPr="00C46CCB">
        <w:t>Ostjal</w:t>
      </w:r>
      <w:r w:rsidR="005C55A2" w:rsidRPr="00C46CCB">
        <w:t xml:space="preserve"> on õigus nimetatud summa maha arvata </w:t>
      </w:r>
      <w:r w:rsidR="00A9493E" w:rsidRPr="00C46CCB">
        <w:t>müüjale</w:t>
      </w:r>
      <w:r w:rsidR="005C55A2" w:rsidRPr="00C46CCB">
        <w:t xml:space="preserve"> tasumisele kuuluvast summast.</w:t>
      </w:r>
    </w:p>
    <w:p w14:paraId="09A22E33" w14:textId="77777777" w:rsidR="005C55A2" w:rsidRPr="00C46CCB" w:rsidRDefault="005C55A2" w:rsidP="005C55A2">
      <w:pPr>
        <w:pStyle w:val="Taandegakehatekst"/>
        <w:tabs>
          <w:tab w:val="clear" w:pos="1134"/>
          <w:tab w:val="clear" w:pos="1276"/>
          <w:tab w:val="left" w:pos="0"/>
          <w:tab w:val="left" w:pos="567"/>
        </w:tabs>
        <w:ind w:left="567"/>
        <w:rPr>
          <w:rFonts w:ascii="Times New Roman" w:hAnsi="Times New Roman"/>
          <w:szCs w:val="24"/>
          <w:lang w:val="et-EE"/>
        </w:rPr>
      </w:pPr>
    </w:p>
    <w:p w14:paraId="2DD30709" w14:textId="77777777" w:rsidR="005C55A2" w:rsidRPr="00C46CCB" w:rsidRDefault="005C55A2" w:rsidP="005C55A2">
      <w:pPr>
        <w:pStyle w:val="Laad1"/>
        <w:ind w:left="709" w:hanging="709"/>
      </w:pPr>
      <w:r w:rsidRPr="00C46CCB">
        <w:t>Teated</w:t>
      </w:r>
    </w:p>
    <w:p w14:paraId="6BB92E70" w14:textId="77777777" w:rsidR="00961C02" w:rsidRPr="00C46CCB" w:rsidRDefault="00961C02" w:rsidP="00961C02">
      <w:pPr>
        <w:pStyle w:val="Laad2"/>
      </w:pPr>
      <w:r w:rsidRPr="00C46CCB">
        <w:t>Lepinguga seotud teated edastatakse telefoni teel või e-kirjaga poole lepingus märgitud e-posti aadressile. Kontaktandmete muutusest on pool kohustatud koheselt informeerima teist poolt.</w:t>
      </w:r>
    </w:p>
    <w:p w14:paraId="3A37766C" w14:textId="77777777" w:rsidR="00961C02" w:rsidRPr="00C46CCB" w:rsidRDefault="00961C02" w:rsidP="00961C02">
      <w:pPr>
        <w:pStyle w:val="Laad2"/>
      </w:pPr>
      <w:r w:rsidRPr="00C46CCB">
        <w:t xml:space="preserve">E-kirjaga edastatud teated loetakse </w:t>
      </w:r>
      <w:proofErr w:type="spellStart"/>
      <w:r w:rsidRPr="00C46CCB">
        <w:t>kättesaaduks</w:t>
      </w:r>
      <w:proofErr w:type="spellEnd"/>
      <w:r w:rsidRPr="00C46CCB">
        <w:t xml:space="preserve"> alates teate edastamisele järgnevast tööpäevast.</w:t>
      </w:r>
    </w:p>
    <w:p w14:paraId="7CC6F143" w14:textId="77777777" w:rsidR="00961C02" w:rsidRPr="00C46CCB" w:rsidRDefault="00961C02" w:rsidP="00961C02">
      <w:pPr>
        <w:pStyle w:val="Laad2"/>
      </w:pPr>
      <w:r w:rsidRPr="00C46CCB">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e-kirjaga.</w:t>
      </w:r>
    </w:p>
    <w:p w14:paraId="6476E732" w14:textId="77777777" w:rsidR="005C55A2" w:rsidRPr="00C46CCB" w:rsidRDefault="005C55A2" w:rsidP="005C55A2">
      <w:pPr>
        <w:tabs>
          <w:tab w:val="left" w:pos="567"/>
          <w:tab w:val="left" w:pos="851"/>
        </w:tabs>
        <w:ind w:left="709" w:hanging="709"/>
        <w:jc w:val="both"/>
        <w:rPr>
          <w:rFonts w:ascii="Times New Roman" w:hAnsi="Times New Roman"/>
          <w:b/>
          <w:szCs w:val="24"/>
          <w:lang w:val="et-EE"/>
        </w:rPr>
      </w:pPr>
    </w:p>
    <w:p w14:paraId="409059A2" w14:textId="4C64B07F" w:rsidR="005C55A2" w:rsidRPr="00C46CCB" w:rsidRDefault="00961C02" w:rsidP="005C55A2">
      <w:pPr>
        <w:pStyle w:val="Laad1"/>
        <w:ind w:left="709" w:hanging="709"/>
      </w:pPr>
      <w:r w:rsidRPr="00C46CCB">
        <w:t>Lõppsätted</w:t>
      </w:r>
    </w:p>
    <w:p w14:paraId="4AB73859" w14:textId="77777777" w:rsidR="00C70C20" w:rsidRPr="00C46CCB" w:rsidRDefault="00CD598A" w:rsidP="00C70C20">
      <w:pPr>
        <w:pStyle w:val="Laad2"/>
      </w:pPr>
      <w:r w:rsidRPr="00C46CCB">
        <w:t xml:space="preserve"> Kõik lepingu muudatused jõustuvad pärast nende allakirjutamist mõlema poole poolt allakirjutamise hetkest või poolte poolt kirjalikult määratud tähtajal. </w:t>
      </w:r>
    </w:p>
    <w:p w14:paraId="1F858FB4" w14:textId="77777777" w:rsidR="00C70C20" w:rsidRPr="00C46CCB" w:rsidRDefault="00C70C20" w:rsidP="00C70C20">
      <w:pPr>
        <w:pStyle w:val="Laad2"/>
      </w:pPr>
      <w:r w:rsidRPr="00C46CCB">
        <w:t>Lepingu või juba jõustunud lepingu lisade muutmine ja täiendamine vormistatakse lepingu lisana.</w:t>
      </w:r>
    </w:p>
    <w:p w14:paraId="316D9546" w14:textId="77777777" w:rsidR="00C70C20" w:rsidRPr="00C46CCB" w:rsidRDefault="00CD598A" w:rsidP="00C70C20">
      <w:pPr>
        <w:pStyle w:val="Laad2"/>
      </w:pPr>
      <w:r w:rsidRPr="00C46CCB">
        <w:rPr>
          <w:szCs w:val="18"/>
        </w:rPr>
        <w:t>Lepinguga seonduvaid eriarvamusi ja vaidlusi lahendavad pooled eelkõige läbirääkimiste teel. Kui lepingust tulenevaid vaidlusi ei õnnestu lahendada poolte läbirääkimistega, lahendatakse vaidlus õigusaktidega kehtestatud korras.</w:t>
      </w:r>
    </w:p>
    <w:p w14:paraId="1FF868F2" w14:textId="70C78606" w:rsidR="005C55A2" w:rsidRPr="00C46CCB" w:rsidRDefault="005C55A2" w:rsidP="00C70C20">
      <w:pPr>
        <w:pStyle w:val="Laad2"/>
      </w:pPr>
      <w:r w:rsidRPr="00C46CCB">
        <w:t xml:space="preserve">Leping </w:t>
      </w:r>
      <w:r w:rsidR="00CD598A" w:rsidRPr="00C46CCB">
        <w:t>on allkirjastatud digitaalselt.</w:t>
      </w:r>
    </w:p>
    <w:p w14:paraId="17DEC0BE" w14:textId="77777777" w:rsidR="005C55A2" w:rsidRPr="00C46CCB" w:rsidRDefault="005C55A2" w:rsidP="005C55A2">
      <w:pPr>
        <w:tabs>
          <w:tab w:val="left" w:pos="567"/>
          <w:tab w:val="left" w:pos="851"/>
        </w:tabs>
        <w:ind w:left="567" w:right="-521" w:hanging="567"/>
        <w:jc w:val="both"/>
        <w:rPr>
          <w:rFonts w:ascii="Times New Roman" w:hAnsi="Times New Roman"/>
          <w:b/>
          <w:szCs w:val="24"/>
          <w:lang w:val="et-EE"/>
        </w:rPr>
      </w:pPr>
    </w:p>
    <w:p w14:paraId="5794EEAC" w14:textId="7B405F7A" w:rsidR="005C55A2" w:rsidRPr="00C46CCB" w:rsidRDefault="005C55A2" w:rsidP="00E25A6F">
      <w:pPr>
        <w:pStyle w:val="Laad1"/>
        <w:numPr>
          <w:ilvl w:val="0"/>
          <w:numId w:val="0"/>
        </w:numPr>
        <w:ind w:left="360"/>
      </w:pPr>
      <w:r w:rsidRPr="00C46CCB">
        <w:t xml:space="preserve">Poolte </w:t>
      </w:r>
      <w:r w:rsidR="00E25A6F" w:rsidRPr="00C46CCB">
        <w:t xml:space="preserve">andmed ja </w:t>
      </w:r>
      <w:r w:rsidRPr="00C46CCB">
        <w:t>allkirjad</w:t>
      </w:r>
    </w:p>
    <w:p w14:paraId="0795186D" w14:textId="77777777" w:rsidR="005C55A2" w:rsidRPr="00C46CCB" w:rsidRDefault="005C55A2" w:rsidP="005C55A2">
      <w:pPr>
        <w:tabs>
          <w:tab w:val="left" w:pos="851"/>
        </w:tabs>
        <w:ind w:left="360" w:right="-521"/>
        <w:jc w:val="both"/>
        <w:rPr>
          <w:rFonts w:ascii="Times New Roman" w:hAnsi="Times New Roman"/>
          <w:b/>
          <w:szCs w:val="24"/>
          <w:lang w:val="et-EE"/>
        </w:rPr>
      </w:pPr>
    </w:p>
    <w:p w14:paraId="2F54168A" w14:textId="436A4822" w:rsidR="00BB3711" w:rsidRPr="00C46CCB" w:rsidRDefault="00BB3711" w:rsidP="00BB3711">
      <w:pPr>
        <w:jc w:val="both"/>
        <w:rPr>
          <w:b/>
          <w:lang w:val="et-EE"/>
        </w:rPr>
      </w:pPr>
      <w:r w:rsidRPr="00C46CCB">
        <w:rPr>
          <w:b/>
          <w:lang w:val="et-EE"/>
        </w:rPr>
        <w:t>Ostja</w:t>
      </w:r>
      <w:r w:rsidRPr="00C46CCB">
        <w:rPr>
          <w:b/>
          <w:lang w:val="et-EE"/>
        </w:rPr>
        <w:tab/>
      </w:r>
      <w:r w:rsidRPr="00C46CCB">
        <w:rPr>
          <w:b/>
          <w:lang w:val="et-EE"/>
        </w:rPr>
        <w:tab/>
      </w:r>
      <w:r w:rsidRPr="00C46CCB">
        <w:rPr>
          <w:b/>
          <w:lang w:val="et-EE"/>
        </w:rPr>
        <w:tab/>
      </w:r>
      <w:r w:rsidRPr="00C46CCB">
        <w:rPr>
          <w:b/>
          <w:lang w:val="et-EE"/>
        </w:rPr>
        <w:tab/>
      </w:r>
      <w:r w:rsidRPr="00C46CCB">
        <w:rPr>
          <w:b/>
          <w:lang w:val="et-EE"/>
        </w:rPr>
        <w:tab/>
      </w:r>
      <w:r w:rsidRPr="00C46CCB">
        <w:rPr>
          <w:b/>
          <w:lang w:val="et-EE"/>
        </w:rPr>
        <w:tab/>
        <w:t>Müüja</w:t>
      </w:r>
    </w:p>
    <w:p w14:paraId="47F1787C" w14:textId="3CF4A80F" w:rsidR="00BB3711" w:rsidRPr="00C46CCB" w:rsidRDefault="00BB3711" w:rsidP="00BB3711">
      <w:pPr>
        <w:jc w:val="both"/>
        <w:rPr>
          <w:lang w:val="et-EE"/>
        </w:rPr>
      </w:pPr>
      <w:r w:rsidRPr="00C46CCB">
        <w:rPr>
          <w:lang w:val="et-EE"/>
        </w:rPr>
        <w:t>Riigimetsa Majandamise Keskus</w:t>
      </w:r>
      <w:r w:rsidRPr="00C46CCB">
        <w:rPr>
          <w:lang w:val="et-EE"/>
        </w:rPr>
        <w:tab/>
      </w:r>
      <w:r w:rsidRPr="00C46CCB">
        <w:rPr>
          <w:lang w:val="et-EE"/>
        </w:rPr>
        <w:tab/>
      </w:r>
      <w:r w:rsidRPr="00C46CCB">
        <w:rPr>
          <w:lang w:val="et-EE"/>
        </w:rPr>
        <w:fldChar w:fldCharType="begin"/>
      </w:r>
      <w:r w:rsidRPr="00C46CCB">
        <w:rPr>
          <w:lang w:val="et-EE"/>
        </w:rPr>
        <w:instrText xml:space="preserve"> MACROBUTTON  AcceptAllChangesInDoc [Sisesta juriidilise isiku nimi] </w:instrText>
      </w:r>
      <w:r w:rsidRPr="00C46CCB">
        <w:rPr>
          <w:lang w:val="et-EE"/>
        </w:rPr>
        <w:fldChar w:fldCharType="end"/>
      </w:r>
    </w:p>
    <w:p w14:paraId="15A80A69" w14:textId="4C9A9FCE" w:rsidR="00BB3711" w:rsidRPr="00C46CCB" w:rsidRDefault="00BB3711" w:rsidP="00BB3711">
      <w:pPr>
        <w:jc w:val="both"/>
        <w:rPr>
          <w:lang w:val="et-EE"/>
        </w:rPr>
      </w:pPr>
      <w:r w:rsidRPr="00C46CCB">
        <w:rPr>
          <w:lang w:val="et-EE"/>
        </w:rPr>
        <w:t>Registrikood 70004459</w:t>
      </w:r>
      <w:r w:rsidRPr="00C46CCB">
        <w:rPr>
          <w:lang w:val="et-EE"/>
        </w:rPr>
        <w:tab/>
      </w:r>
      <w:r w:rsidRPr="00C46CCB">
        <w:rPr>
          <w:lang w:val="et-EE"/>
        </w:rPr>
        <w:tab/>
      </w:r>
      <w:r w:rsidRPr="00C46CCB">
        <w:rPr>
          <w:lang w:val="et-EE"/>
        </w:rPr>
        <w:tab/>
        <w:t xml:space="preserve">Registrikood </w:t>
      </w:r>
      <w:r w:rsidRPr="00C46CCB">
        <w:rPr>
          <w:lang w:val="et-EE"/>
        </w:rPr>
        <w:fldChar w:fldCharType="begin"/>
      </w:r>
      <w:r w:rsidRPr="00C46CCB">
        <w:rPr>
          <w:lang w:val="et-EE"/>
        </w:rPr>
        <w:instrText xml:space="preserve"> MACROBUTTON  AcceptAllChangesInDoc [Sisesta registrikood] </w:instrText>
      </w:r>
      <w:r w:rsidRPr="00C46CCB">
        <w:rPr>
          <w:lang w:val="et-EE"/>
        </w:rPr>
        <w:fldChar w:fldCharType="end"/>
      </w:r>
    </w:p>
    <w:p w14:paraId="6AA41E0E" w14:textId="77777777" w:rsidR="00BB3711" w:rsidRPr="00C46CCB" w:rsidRDefault="00BB3711" w:rsidP="00BB3711">
      <w:pPr>
        <w:jc w:val="both"/>
        <w:rPr>
          <w:lang w:val="et-EE"/>
        </w:rPr>
      </w:pPr>
      <w:r w:rsidRPr="00C46CCB">
        <w:rPr>
          <w:lang w:val="et-EE"/>
        </w:rPr>
        <w:t xml:space="preserve">Mõisa/3, </w:t>
      </w:r>
      <w:proofErr w:type="spellStart"/>
      <w:r w:rsidRPr="00C46CCB">
        <w:rPr>
          <w:lang w:val="et-EE"/>
        </w:rPr>
        <w:t>Sagadi</w:t>
      </w:r>
      <w:proofErr w:type="spellEnd"/>
      <w:r w:rsidRPr="00C46CCB">
        <w:rPr>
          <w:lang w:val="et-EE"/>
        </w:rPr>
        <w:t xml:space="preserve"> küla, Haljala vald</w:t>
      </w:r>
      <w:r w:rsidRPr="00C46CCB">
        <w:rPr>
          <w:lang w:val="et-EE"/>
        </w:rPr>
        <w:tab/>
      </w:r>
      <w:r w:rsidRPr="00C46CCB">
        <w:rPr>
          <w:lang w:val="et-EE"/>
        </w:rPr>
        <w:tab/>
      </w:r>
      <w:r w:rsidRPr="00C46CCB">
        <w:rPr>
          <w:lang w:val="et-EE"/>
        </w:rPr>
        <w:fldChar w:fldCharType="begin"/>
      </w:r>
      <w:r w:rsidRPr="00C46CCB">
        <w:rPr>
          <w:lang w:val="et-EE"/>
        </w:rPr>
        <w:instrText xml:space="preserve"> MACROBUTTON  AcceptAllChangesInDoc [Sisesta aadress]</w:instrText>
      </w:r>
      <w:r w:rsidRPr="00C46CCB">
        <w:rPr>
          <w:lang w:val="et-EE"/>
        </w:rPr>
        <w:fldChar w:fldCharType="end"/>
      </w:r>
    </w:p>
    <w:p w14:paraId="3521FCF7" w14:textId="77777777" w:rsidR="00BB3711" w:rsidRPr="00C46CCB" w:rsidRDefault="00BB3711" w:rsidP="00BB3711">
      <w:pPr>
        <w:jc w:val="both"/>
        <w:rPr>
          <w:lang w:val="et-EE"/>
        </w:rPr>
      </w:pPr>
      <w:r w:rsidRPr="00C46CCB">
        <w:rPr>
          <w:lang w:val="et-EE"/>
        </w:rPr>
        <w:t>45403 Lääne-Viru maakond</w:t>
      </w:r>
      <w:r w:rsidRPr="00C46CCB">
        <w:rPr>
          <w:rFonts w:eastAsia="Calibri"/>
          <w:lang w:val="et-EE"/>
        </w:rPr>
        <w:tab/>
      </w:r>
      <w:r w:rsidRPr="00C46CCB">
        <w:rPr>
          <w:rFonts w:eastAsia="Calibri"/>
          <w:lang w:val="et-EE"/>
        </w:rPr>
        <w:tab/>
      </w:r>
      <w:r w:rsidRPr="00C46CCB">
        <w:rPr>
          <w:rFonts w:eastAsia="Calibri"/>
          <w:lang w:val="et-EE"/>
        </w:rPr>
        <w:tab/>
      </w:r>
      <w:r w:rsidRPr="00C46CCB">
        <w:rPr>
          <w:iCs/>
          <w:lang w:val="et-EE"/>
        </w:rPr>
        <w:t xml:space="preserve">Tel </w:t>
      </w:r>
      <w:r w:rsidRPr="00C46CCB">
        <w:rPr>
          <w:rFonts w:eastAsia="Calibri"/>
          <w:lang w:val="et-EE"/>
        </w:rPr>
        <w:fldChar w:fldCharType="begin"/>
      </w:r>
      <w:r w:rsidRPr="00C46CCB">
        <w:rPr>
          <w:rFonts w:eastAsia="Calibri"/>
          <w:lang w:val="et-EE"/>
        </w:rPr>
        <w:instrText xml:space="preserve"> MACROBUTTON  AcceptAllChangesInDoc [Sisesta number]</w:instrText>
      </w:r>
      <w:r w:rsidRPr="00C46CCB">
        <w:rPr>
          <w:rFonts w:eastAsia="Calibri"/>
          <w:lang w:val="et-EE"/>
        </w:rPr>
        <w:fldChar w:fldCharType="end"/>
      </w:r>
    </w:p>
    <w:p w14:paraId="73F26F90" w14:textId="77777777" w:rsidR="00BB3711" w:rsidRPr="00C46CCB" w:rsidRDefault="00BB3711" w:rsidP="00BB3711">
      <w:pPr>
        <w:jc w:val="both"/>
        <w:rPr>
          <w:iCs/>
          <w:lang w:val="et-EE"/>
        </w:rPr>
      </w:pPr>
      <w:r w:rsidRPr="00C46CCB">
        <w:rPr>
          <w:iCs/>
          <w:lang w:val="et-EE"/>
        </w:rPr>
        <w:t>Tel 676 7500</w:t>
      </w:r>
      <w:r w:rsidRPr="00C46CCB">
        <w:rPr>
          <w:i/>
          <w:iCs/>
          <w:lang w:val="et-EE"/>
        </w:rPr>
        <w:tab/>
      </w:r>
      <w:r w:rsidRPr="00C46CCB">
        <w:rPr>
          <w:i/>
          <w:iCs/>
          <w:lang w:val="et-EE"/>
        </w:rPr>
        <w:tab/>
      </w:r>
      <w:r w:rsidRPr="00C46CCB">
        <w:rPr>
          <w:i/>
          <w:iCs/>
          <w:lang w:val="et-EE"/>
        </w:rPr>
        <w:tab/>
      </w:r>
      <w:r w:rsidRPr="00C46CCB">
        <w:rPr>
          <w:i/>
          <w:iCs/>
          <w:lang w:val="et-EE"/>
        </w:rPr>
        <w:tab/>
        <w:t xml:space="preserve"> </w:t>
      </w:r>
      <w:r w:rsidRPr="00C46CCB">
        <w:rPr>
          <w:iCs/>
          <w:lang w:val="et-EE"/>
        </w:rPr>
        <w:t xml:space="preserve">           E-post </w:t>
      </w:r>
      <w:r w:rsidRPr="00C46CCB">
        <w:rPr>
          <w:rFonts w:eastAsia="Calibri"/>
          <w:lang w:val="et-EE"/>
        </w:rPr>
        <w:fldChar w:fldCharType="begin"/>
      </w:r>
      <w:r w:rsidRPr="00C46CCB">
        <w:rPr>
          <w:rFonts w:eastAsia="Calibri"/>
          <w:lang w:val="et-EE"/>
        </w:rPr>
        <w:instrText xml:space="preserve"> MACROBUTTON  AcceptAllChangesInDoc [Sisesta e-post] </w:instrText>
      </w:r>
      <w:r w:rsidRPr="00C46CCB">
        <w:rPr>
          <w:rFonts w:eastAsia="Calibri"/>
          <w:lang w:val="et-EE"/>
        </w:rPr>
        <w:fldChar w:fldCharType="end"/>
      </w:r>
      <w:r w:rsidRPr="00C46CCB">
        <w:rPr>
          <w:iCs/>
          <w:lang w:val="et-EE"/>
        </w:rPr>
        <w:t xml:space="preserve"> </w:t>
      </w:r>
    </w:p>
    <w:p w14:paraId="36AECD5E" w14:textId="77777777" w:rsidR="00BB3711" w:rsidRPr="00C46CCB" w:rsidRDefault="00BB3711" w:rsidP="00BB3711">
      <w:pPr>
        <w:jc w:val="both"/>
        <w:rPr>
          <w:iCs/>
          <w:lang w:val="et-EE"/>
        </w:rPr>
      </w:pPr>
      <w:r w:rsidRPr="00C46CCB">
        <w:rPr>
          <w:iCs/>
          <w:lang w:val="et-EE"/>
        </w:rPr>
        <w:t>E-post rmk@rmk.ee</w:t>
      </w:r>
    </w:p>
    <w:p w14:paraId="5F982B6A" w14:textId="77777777" w:rsidR="00BB3711" w:rsidRPr="00C46CCB" w:rsidRDefault="00BB3711" w:rsidP="00BB3711">
      <w:pPr>
        <w:jc w:val="both"/>
        <w:rPr>
          <w:iCs/>
          <w:lang w:val="et-EE"/>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236"/>
        <w:gridCol w:w="4196"/>
      </w:tblGrid>
      <w:tr w:rsidR="00BB3711" w:rsidRPr="00C46CCB" w14:paraId="62B7D430" w14:textId="77777777">
        <w:trPr>
          <w:trHeight w:val="551"/>
        </w:trPr>
        <w:tc>
          <w:tcPr>
            <w:tcW w:w="4175" w:type="dxa"/>
            <w:vAlign w:val="bottom"/>
          </w:tcPr>
          <w:p w14:paraId="6BC65E57" w14:textId="77777777" w:rsidR="00BB3711" w:rsidRPr="00C46CCB" w:rsidRDefault="00000000">
            <w:pPr>
              <w:rPr>
                <w:lang w:val="et-EE"/>
              </w:rPr>
            </w:pPr>
            <w:sdt>
              <w:sdtPr>
                <w:rPr>
                  <w:lang w:val="et-EE"/>
                </w:rPr>
                <w:id w:val="2123798159"/>
                <w:placeholder>
                  <w:docPart w:val="1D73EABE270C499CBF5433D79BF5B486"/>
                </w:placeholder>
                <w:comboBox>
                  <w:listItem w:displayText=" " w:value=" "/>
                  <w:listItem w:displayText="(allkirjastatud digitaalselt)" w:value="(allkirjastatud digitaalselt)"/>
                </w:comboBox>
              </w:sdtPr>
              <w:sdtContent>
                <w:r w:rsidR="00BB3711" w:rsidRPr="00C46CCB">
                  <w:rPr>
                    <w:lang w:val="et-EE"/>
                  </w:rPr>
                  <w:t>[Vali sobiv]</w:t>
                </w:r>
              </w:sdtContent>
            </w:sdt>
          </w:p>
        </w:tc>
        <w:tc>
          <w:tcPr>
            <w:tcW w:w="236" w:type="dxa"/>
          </w:tcPr>
          <w:p w14:paraId="341E31D5" w14:textId="77777777" w:rsidR="00BB3711" w:rsidRPr="00C46CCB" w:rsidRDefault="00BB3711">
            <w:pPr>
              <w:jc w:val="both"/>
              <w:rPr>
                <w:lang w:val="et-EE"/>
              </w:rPr>
            </w:pPr>
          </w:p>
        </w:tc>
        <w:tc>
          <w:tcPr>
            <w:tcW w:w="4196" w:type="dxa"/>
            <w:vAlign w:val="bottom"/>
          </w:tcPr>
          <w:p w14:paraId="056A8688" w14:textId="77777777" w:rsidR="00BB3711" w:rsidRPr="00C46CCB" w:rsidRDefault="00000000">
            <w:pPr>
              <w:rPr>
                <w:lang w:val="et-EE"/>
              </w:rPr>
            </w:pPr>
            <w:sdt>
              <w:sdtPr>
                <w:rPr>
                  <w:lang w:val="et-EE"/>
                </w:rPr>
                <w:id w:val="1117192284"/>
                <w:placeholder>
                  <w:docPart w:val="C2763BDDB41B4144803C5BDE07CD6EE2"/>
                </w:placeholder>
                <w:comboBox>
                  <w:listItem w:displayText=" " w:value=" "/>
                  <w:listItem w:displayText="(allkirjastatud digitaalselt)" w:value="(allkirjastatud digitaalselt)"/>
                </w:comboBox>
              </w:sdtPr>
              <w:sdtContent>
                <w:r w:rsidR="00BB3711" w:rsidRPr="00C46CCB">
                  <w:rPr>
                    <w:lang w:val="et-EE"/>
                  </w:rPr>
                  <w:t>[Vali sobiv]</w:t>
                </w:r>
              </w:sdtContent>
            </w:sdt>
          </w:p>
        </w:tc>
      </w:tr>
    </w:tbl>
    <w:tbl>
      <w:tblPr>
        <w:tblW w:w="0" w:type="auto"/>
        <w:tblInd w:w="70" w:type="dxa"/>
        <w:tblCellMar>
          <w:left w:w="70" w:type="dxa"/>
          <w:right w:w="70" w:type="dxa"/>
        </w:tblCellMar>
        <w:tblLook w:val="0000" w:firstRow="0" w:lastRow="0" w:firstColumn="0" w:lastColumn="0" w:noHBand="0" w:noVBand="0"/>
      </w:tblPr>
      <w:tblGrid>
        <w:gridCol w:w="4253"/>
        <w:gridCol w:w="3969"/>
      </w:tblGrid>
      <w:tr w:rsidR="00BB3711" w:rsidRPr="00C46CCB" w14:paraId="0626F8DB" w14:textId="77777777">
        <w:trPr>
          <w:trHeight w:val="595"/>
        </w:trPr>
        <w:tc>
          <w:tcPr>
            <w:tcW w:w="4253" w:type="dxa"/>
            <w:vAlign w:val="bottom"/>
          </w:tcPr>
          <w:p w14:paraId="41542BE6" w14:textId="77777777" w:rsidR="00BB3711" w:rsidRPr="00C46CCB" w:rsidRDefault="00BB3711">
            <w:pPr>
              <w:tabs>
                <w:tab w:val="left" w:pos="4320"/>
              </w:tabs>
              <w:spacing w:after="240"/>
              <w:rPr>
                <w:lang w:val="et-EE"/>
              </w:rPr>
            </w:pPr>
          </w:p>
        </w:tc>
        <w:tc>
          <w:tcPr>
            <w:tcW w:w="3969" w:type="dxa"/>
            <w:vAlign w:val="bottom"/>
          </w:tcPr>
          <w:p w14:paraId="5524F710" w14:textId="77777777" w:rsidR="00BB3711" w:rsidRPr="00C46CCB" w:rsidRDefault="00BB3711">
            <w:pPr>
              <w:tabs>
                <w:tab w:val="left" w:pos="4320"/>
              </w:tabs>
              <w:rPr>
                <w:lang w:val="et-EE"/>
              </w:rPr>
            </w:pPr>
          </w:p>
        </w:tc>
      </w:tr>
      <w:tr w:rsidR="00BB3711" w:rsidRPr="00C46CCB" w14:paraId="05401400" w14:textId="77777777">
        <w:trPr>
          <w:trHeight w:val="340"/>
        </w:trPr>
        <w:tc>
          <w:tcPr>
            <w:tcW w:w="4253" w:type="dxa"/>
            <w:vAlign w:val="bottom"/>
          </w:tcPr>
          <w:p w14:paraId="2025AD72" w14:textId="77777777" w:rsidR="00BB3711" w:rsidRPr="00C46CCB" w:rsidRDefault="00BB3711">
            <w:pPr>
              <w:tabs>
                <w:tab w:val="left" w:pos="4320"/>
              </w:tabs>
              <w:rPr>
                <w:lang w:val="et-EE"/>
              </w:rPr>
            </w:pPr>
            <w:r w:rsidRPr="00C46CCB">
              <w:rPr>
                <w:lang w:val="et-EE"/>
              </w:rPr>
              <w:lastRenderedPageBreak/>
              <w:fldChar w:fldCharType="begin"/>
            </w:r>
            <w:r w:rsidRPr="00C46CCB">
              <w:rPr>
                <w:lang w:val="et-EE"/>
              </w:rPr>
              <w:instrText xml:space="preserve"> MACROBUTTON  AcceptAllChangesInDoc [Sisesta eesnimi ja perekonnanimi] </w:instrText>
            </w:r>
            <w:r w:rsidRPr="00C46CCB">
              <w:rPr>
                <w:lang w:val="et-EE"/>
              </w:rPr>
              <w:fldChar w:fldCharType="end"/>
            </w:r>
          </w:p>
        </w:tc>
        <w:tc>
          <w:tcPr>
            <w:tcW w:w="3969" w:type="dxa"/>
            <w:vAlign w:val="bottom"/>
          </w:tcPr>
          <w:p w14:paraId="607BB79E" w14:textId="77777777" w:rsidR="00BB3711" w:rsidRPr="00C46CCB" w:rsidRDefault="00BB3711">
            <w:pPr>
              <w:tabs>
                <w:tab w:val="left" w:pos="4320"/>
              </w:tabs>
              <w:rPr>
                <w:lang w:val="et-EE"/>
              </w:rPr>
            </w:pPr>
            <w:r w:rsidRPr="00C46CCB">
              <w:rPr>
                <w:lang w:val="et-EE"/>
              </w:rPr>
              <w:fldChar w:fldCharType="begin"/>
            </w:r>
            <w:r w:rsidRPr="00C46CCB">
              <w:rPr>
                <w:lang w:val="et-EE"/>
              </w:rPr>
              <w:instrText xml:space="preserve"> MACROBUTTON  AcceptAllChangesInDoc [Sisesta eesnimi ja perekonnanimi] </w:instrText>
            </w:r>
            <w:r w:rsidRPr="00C46CCB">
              <w:rPr>
                <w:lang w:val="et-EE"/>
              </w:rPr>
              <w:fldChar w:fldCharType="end"/>
            </w:r>
          </w:p>
        </w:tc>
      </w:tr>
      <w:tr w:rsidR="00BB3711" w:rsidRPr="00C46CCB" w14:paraId="341A2ED9" w14:textId="77777777">
        <w:trPr>
          <w:trHeight w:val="236"/>
        </w:trPr>
        <w:tc>
          <w:tcPr>
            <w:tcW w:w="4253" w:type="dxa"/>
            <w:vAlign w:val="bottom"/>
          </w:tcPr>
          <w:p w14:paraId="064BF130" w14:textId="77777777" w:rsidR="00BB3711" w:rsidRPr="00C46CCB" w:rsidRDefault="00BB3711">
            <w:pPr>
              <w:tabs>
                <w:tab w:val="left" w:pos="4320"/>
              </w:tabs>
              <w:rPr>
                <w:lang w:val="et-EE"/>
              </w:rPr>
            </w:pPr>
          </w:p>
        </w:tc>
        <w:tc>
          <w:tcPr>
            <w:tcW w:w="3969" w:type="dxa"/>
            <w:vAlign w:val="bottom"/>
          </w:tcPr>
          <w:p w14:paraId="2A705FDB" w14:textId="77777777" w:rsidR="00BB3711" w:rsidRPr="00C46CCB" w:rsidRDefault="00BB3711">
            <w:pPr>
              <w:tabs>
                <w:tab w:val="left" w:pos="4320"/>
              </w:tabs>
              <w:rPr>
                <w:lang w:val="et-EE"/>
              </w:rPr>
            </w:pPr>
          </w:p>
        </w:tc>
      </w:tr>
    </w:tbl>
    <w:p w14:paraId="0844959B" w14:textId="77777777" w:rsidR="00E73659" w:rsidRPr="00C46CCB" w:rsidRDefault="00E73659">
      <w:pPr>
        <w:rPr>
          <w:lang w:val="et-EE"/>
        </w:rPr>
      </w:pPr>
    </w:p>
    <w:sectPr w:rsidR="00E73659" w:rsidRPr="00C46C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A7FB5"/>
    <w:multiLevelType w:val="multilevel"/>
    <w:tmpl w:val="EA82231E"/>
    <w:lvl w:ilvl="0">
      <w:start w:val="1"/>
      <w:numFmt w:val="decimal"/>
      <w:pStyle w:val="Laad1"/>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aad2"/>
      <w:isLgl/>
      <w:lvlText w:val="%1.%2."/>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aad3"/>
      <w:isLgl/>
      <w:lvlText w:val="%1.%2.%3."/>
      <w:lvlJc w:val="left"/>
      <w:pPr>
        <w:ind w:left="1080"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 w15:restartNumberingAfterBreak="0">
    <w:nsid w:val="77DC76B4"/>
    <w:multiLevelType w:val="multilevel"/>
    <w:tmpl w:val="209E9B32"/>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86160646">
    <w:abstractNumId w:val="0"/>
  </w:num>
  <w:num w:numId="2" w16cid:durableId="18217314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5A2"/>
    <w:rsid w:val="00013695"/>
    <w:rsid w:val="0001755F"/>
    <w:rsid w:val="000302C7"/>
    <w:rsid w:val="00037868"/>
    <w:rsid w:val="00040727"/>
    <w:rsid w:val="000633B2"/>
    <w:rsid w:val="000D43D6"/>
    <w:rsid w:val="000D44C1"/>
    <w:rsid w:val="00117164"/>
    <w:rsid w:val="00271E3D"/>
    <w:rsid w:val="002F19D8"/>
    <w:rsid w:val="00332B66"/>
    <w:rsid w:val="00335AD5"/>
    <w:rsid w:val="003A3CC0"/>
    <w:rsid w:val="003E2381"/>
    <w:rsid w:val="00436E46"/>
    <w:rsid w:val="00506C11"/>
    <w:rsid w:val="00520F8F"/>
    <w:rsid w:val="00570CC6"/>
    <w:rsid w:val="005C09AD"/>
    <w:rsid w:val="005C55A2"/>
    <w:rsid w:val="00674C67"/>
    <w:rsid w:val="006B1440"/>
    <w:rsid w:val="006E69BE"/>
    <w:rsid w:val="006F0FF2"/>
    <w:rsid w:val="007F526C"/>
    <w:rsid w:val="00820203"/>
    <w:rsid w:val="00880B56"/>
    <w:rsid w:val="008F33E3"/>
    <w:rsid w:val="00961C02"/>
    <w:rsid w:val="009B3F6C"/>
    <w:rsid w:val="009C7D27"/>
    <w:rsid w:val="00A00DD0"/>
    <w:rsid w:val="00A8358F"/>
    <w:rsid w:val="00A9493E"/>
    <w:rsid w:val="00B15F46"/>
    <w:rsid w:val="00B52D70"/>
    <w:rsid w:val="00B97B13"/>
    <w:rsid w:val="00BB3711"/>
    <w:rsid w:val="00BB7105"/>
    <w:rsid w:val="00BD4086"/>
    <w:rsid w:val="00BF5372"/>
    <w:rsid w:val="00C46CCB"/>
    <w:rsid w:val="00C70C20"/>
    <w:rsid w:val="00CD04C0"/>
    <w:rsid w:val="00CD3B19"/>
    <w:rsid w:val="00CD598A"/>
    <w:rsid w:val="00E25A6F"/>
    <w:rsid w:val="00E313E0"/>
    <w:rsid w:val="00E7365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9A992"/>
  <w15:chartTrackingRefBased/>
  <w15:docId w15:val="{B023FB40-B16F-4C01-8D5E-EB6CB98D6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C55A2"/>
    <w:pPr>
      <w:spacing w:after="0" w:line="240" w:lineRule="auto"/>
    </w:pPr>
    <w:rPr>
      <w:rFonts w:ascii="Times" w:eastAsia="Times New Roman" w:hAnsi="Times" w:cs="Times New Roman"/>
      <w:kern w:val="0"/>
      <w:sz w:val="24"/>
      <w:szCs w:val="20"/>
      <w:lang w:val="en-US"/>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link w:val="KehatekstMrk"/>
    <w:semiHidden/>
    <w:rsid w:val="005C55A2"/>
    <w:pPr>
      <w:jc w:val="both"/>
    </w:pPr>
    <w:rPr>
      <w:color w:val="0000FF"/>
      <w:sz w:val="18"/>
      <w:lang w:val="en-GB"/>
    </w:rPr>
  </w:style>
  <w:style w:type="character" w:customStyle="1" w:styleId="KehatekstMrk">
    <w:name w:val="Kehatekst Märk"/>
    <w:basedOn w:val="Liguvaikefont"/>
    <w:link w:val="Kehatekst"/>
    <w:semiHidden/>
    <w:rsid w:val="005C55A2"/>
    <w:rPr>
      <w:rFonts w:ascii="Times" w:eastAsia="Times New Roman" w:hAnsi="Times" w:cs="Times New Roman"/>
      <w:color w:val="0000FF"/>
      <w:kern w:val="0"/>
      <w:sz w:val="18"/>
      <w:szCs w:val="20"/>
      <w:lang w:val="en-GB"/>
      <w14:ligatures w14:val="none"/>
    </w:rPr>
  </w:style>
  <w:style w:type="paragraph" w:styleId="Kehatekst2">
    <w:name w:val="Body Text 2"/>
    <w:basedOn w:val="Normaallaad"/>
    <w:link w:val="Kehatekst2Mrk"/>
    <w:semiHidden/>
    <w:rsid w:val="005C55A2"/>
    <w:pPr>
      <w:tabs>
        <w:tab w:val="left" w:pos="567"/>
      </w:tabs>
      <w:ind w:left="567" w:hanging="567"/>
      <w:jc w:val="both"/>
    </w:pPr>
  </w:style>
  <w:style w:type="character" w:customStyle="1" w:styleId="Kehatekst2Mrk">
    <w:name w:val="Kehatekst 2 Märk"/>
    <w:basedOn w:val="Liguvaikefont"/>
    <w:link w:val="Kehatekst2"/>
    <w:semiHidden/>
    <w:rsid w:val="005C55A2"/>
    <w:rPr>
      <w:rFonts w:ascii="Times" w:eastAsia="Times New Roman" w:hAnsi="Times" w:cs="Times New Roman"/>
      <w:kern w:val="0"/>
      <w:sz w:val="24"/>
      <w:szCs w:val="20"/>
      <w:lang w:val="en-US"/>
      <w14:ligatures w14:val="none"/>
    </w:rPr>
  </w:style>
  <w:style w:type="paragraph" w:styleId="Jalus">
    <w:name w:val="footer"/>
    <w:basedOn w:val="Normaallaad"/>
    <w:link w:val="JalusMrk"/>
    <w:semiHidden/>
    <w:rsid w:val="005C55A2"/>
    <w:pPr>
      <w:tabs>
        <w:tab w:val="center" w:pos="4153"/>
        <w:tab w:val="right" w:pos="8306"/>
      </w:tabs>
    </w:pPr>
    <w:rPr>
      <w:lang w:val="et-EE"/>
    </w:rPr>
  </w:style>
  <w:style w:type="character" w:customStyle="1" w:styleId="JalusMrk">
    <w:name w:val="Jalus Märk"/>
    <w:basedOn w:val="Liguvaikefont"/>
    <w:link w:val="Jalus"/>
    <w:semiHidden/>
    <w:rsid w:val="005C55A2"/>
    <w:rPr>
      <w:rFonts w:ascii="Times" w:eastAsia="Times New Roman" w:hAnsi="Times" w:cs="Times New Roman"/>
      <w:kern w:val="0"/>
      <w:sz w:val="24"/>
      <w:szCs w:val="20"/>
      <w14:ligatures w14:val="none"/>
    </w:rPr>
  </w:style>
  <w:style w:type="paragraph" w:styleId="Taandegakehatekst">
    <w:name w:val="Body Text Indent"/>
    <w:basedOn w:val="Normaallaad"/>
    <w:link w:val="TaandegakehatekstMrk"/>
    <w:semiHidden/>
    <w:rsid w:val="005C55A2"/>
    <w:pPr>
      <w:tabs>
        <w:tab w:val="left" w:pos="1134"/>
        <w:tab w:val="left" w:pos="1276"/>
      </w:tabs>
      <w:ind w:left="1134" w:hanging="567"/>
      <w:jc w:val="both"/>
    </w:pPr>
  </w:style>
  <w:style w:type="character" w:customStyle="1" w:styleId="TaandegakehatekstMrk">
    <w:name w:val="Taandega kehatekst Märk"/>
    <w:basedOn w:val="Liguvaikefont"/>
    <w:link w:val="Taandegakehatekst"/>
    <w:semiHidden/>
    <w:rsid w:val="005C55A2"/>
    <w:rPr>
      <w:rFonts w:ascii="Times" w:eastAsia="Times New Roman" w:hAnsi="Times" w:cs="Times New Roman"/>
      <w:kern w:val="0"/>
      <w:sz w:val="24"/>
      <w:szCs w:val="20"/>
      <w:lang w:val="en-US"/>
      <w14:ligatures w14:val="none"/>
    </w:rPr>
  </w:style>
  <w:style w:type="character" w:styleId="Hperlink">
    <w:name w:val="Hyperlink"/>
    <w:basedOn w:val="Liguvaikefont"/>
    <w:rsid w:val="005C55A2"/>
    <w:rPr>
      <w:color w:val="0000FF"/>
      <w:u w:val="single"/>
    </w:rPr>
  </w:style>
  <w:style w:type="paragraph" w:styleId="Loendilik">
    <w:name w:val="List Paragraph"/>
    <w:basedOn w:val="Normaallaad"/>
    <w:link w:val="LoendilikMrk"/>
    <w:uiPriority w:val="34"/>
    <w:qFormat/>
    <w:rsid w:val="005C55A2"/>
    <w:pPr>
      <w:spacing w:after="200" w:line="276" w:lineRule="auto"/>
      <w:ind w:left="720"/>
      <w:contextualSpacing/>
    </w:pPr>
    <w:rPr>
      <w:rFonts w:ascii="Calibri" w:eastAsia="Calibri" w:hAnsi="Calibri"/>
      <w:sz w:val="22"/>
      <w:szCs w:val="22"/>
      <w:lang w:val="et-EE"/>
    </w:rPr>
  </w:style>
  <w:style w:type="paragraph" w:customStyle="1" w:styleId="Laad1">
    <w:name w:val="Laad1"/>
    <w:basedOn w:val="Normaallaad"/>
    <w:link w:val="Laad1Mrk"/>
    <w:qFormat/>
    <w:rsid w:val="005C55A2"/>
    <w:pPr>
      <w:numPr>
        <w:numId w:val="1"/>
      </w:numPr>
      <w:ind w:left="357" w:hanging="357"/>
      <w:jc w:val="both"/>
    </w:pPr>
    <w:rPr>
      <w:rFonts w:ascii="Times New Roman" w:hAnsi="Times New Roman"/>
      <w:b/>
      <w:szCs w:val="24"/>
      <w:lang w:val="et-EE"/>
    </w:rPr>
  </w:style>
  <w:style w:type="paragraph" w:customStyle="1" w:styleId="Laad2">
    <w:name w:val="Laad2"/>
    <w:basedOn w:val="Loendilik"/>
    <w:link w:val="Laad2Mrk"/>
    <w:qFormat/>
    <w:rsid w:val="005C55A2"/>
    <w:pPr>
      <w:numPr>
        <w:ilvl w:val="1"/>
        <w:numId w:val="1"/>
      </w:numPr>
      <w:spacing w:after="0" w:line="240" w:lineRule="auto"/>
      <w:ind w:left="567" w:hanging="567"/>
      <w:contextualSpacing w:val="0"/>
      <w:jc w:val="both"/>
    </w:pPr>
    <w:rPr>
      <w:rFonts w:ascii="Times New Roman" w:hAnsi="Times New Roman"/>
      <w:sz w:val="24"/>
      <w:szCs w:val="24"/>
    </w:rPr>
  </w:style>
  <w:style w:type="character" w:customStyle="1" w:styleId="Laad1Mrk">
    <w:name w:val="Laad1 Märk"/>
    <w:basedOn w:val="Liguvaikefont"/>
    <w:link w:val="Laad1"/>
    <w:rsid w:val="005C55A2"/>
    <w:rPr>
      <w:rFonts w:ascii="Times New Roman" w:eastAsia="Times New Roman" w:hAnsi="Times New Roman" w:cs="Times New Roman"/>
      <w:b/>
      <w:kern w:val="0"/>
      <w:sz w:val="24"/>
      <w:szCs w:val="24"/>
      <w14:ligatures w14:val="none"/>
    </w:rPr>
  </w:style>
  <w:style w:type="paragraph" w:customStyle="1" w:styleId="Laad3">
    <w:name w:val="Laad3"/>
    <w:basedOn w:val="Loendilik"/>
    <w:link w:val="Laad3Mrk"/>
    <w:qFormat/>
    <w:rsid w:val="005C55A2"/>
    <w:pPr>
      <w:numPr>
        <w:ilvl w:val="2"/>
        <w:numId w:val="1"/>
      </w:numPr>
      <w:spacing w:after="0" w:line="240" w:lineRule="auto"/>
      <w:ind w:left="709"/>
      <w:contextualSpacing w:val="0"/>
      <w:jc w:val="both"/>
    </w:pPr>
    <w:rPr>
      <w:rFonts w:ascii="Times New Roman" w:hAnsi="Times New Roman"/>
      <w:sz w:val="24"/>
      <w:szCs w:val="24"/>
    </w:rPr>
  </w:style>
  <w:style w:type="character" w:customStyle="1" w:styleId="LoendilikMrk">
    <w:name w:val="Loendi lõik Märk"/>
    <w:basedOn w:val="Liguvaikefont"/>
    <w:link w:val="Loendilik"/>
    <w:uiPriority w:val="34"/>
    <w:rsid w:val="005C55A2"/>
    <w:rPr>
      <w:rFonts w:ascii="Calibri" w:eastAsia="Calibri" w:hAnsi="Calibri" w:cs="Times New Roman"/>
      <w:kern w:val="0"/>
      <w14:ligatures w14:val="none"/>
    </w:rPr>
  </w:style>
  <w:style w:type="character" w:customStyle="1" w:styleId="Laad2Mrk">
    <w:name w:val="Laad2 Märk"/>
    <w:basedOn w:val="LoendilikMrk"/>
    <w:link w:val="Laad2"/>
    <w:rsid w:val="005C55A2"/>
    <w:rPr>
      <w:rFonts w:ascii="Times New Roman" w:eastAsia="Calibri" w:hAnsi="Times New Roman" w:cs="Times New Roman"/>
      <w:kern w:val="0"/>
      <w:sz w:val="24"/>
      <w:szCs w:val="24"/>
      <w14:ligatures w14:val="none"/>
    </w:rPr>
  </w:style>
  <w:style w:type="character" w:customStyle="1" w:styleId="Laad3Mrk">
    <w:name w:val="Laad3 Märk"/>
    <w:basedOn w:val="LoendilikMrk"/>
    <w:link w:val="Laad3"/>
    <w:rsid w:val="005C55A2"/>
    <w:rPr>
      <w:rFonts w:ascii="Times New Roman" w:eastAsia="Calibri" w:hAnsi="Times New Roman" w:cs="Times New Roman"/>
      <w:kern w:val="0"/>
      <w:sz w:val="24"/>
      <w:szCs w:val="24"/>
      <w14:ligatures w14:val="none"/>
    </w:rPr>
  </w:style>
  <w:style w:type="character" w:customStyle="1" w:styleId="meta-list-item-bold1">
    <w:name w:val="meta-list-item-bold1"/>
    <w:basedOn w:val="Liguvaikefont"/>
    <w:rsid w:val="005C55A2"/>
    <w:rPr>
      <w:b/>
      <w:bCs/>
    </w:rPr>
  </w:style>
  <w:style w:type="character" w:styleId="Lahendamatamainimine">
    <w:name w:val="Unresolved Mention"/>
    <w:basedOn w:val="Liguvaikefont"/>
    <w:uiPriority w:val="99"/>
    <w:semiHidden/>
    <w:unhideWhenUsed/>
    <w:rsid w:val="0001755F"/>
    <w:rPr>
      <w:color w:val="605E5C"/>
      <w:shd w:val="clear" w:color="auto" w:fill="E1DFDD"/>
    </w:rPr>
  </w:style>
  <w:style w:type="paragraph" w:styleId="Redaktsioon">
    <w:name w:val="Revision"/>
    <w:hidden/>
    <w:uiPriority w:val="99"/>
    <w:semiHidden/>
    <w:rsid w:val="003E2381"/>
    <w:pPr>
      <w:spacing w:after="0" w:line="240" w:lineRule="auto"/>
    </w:pPr>
    <w:rPr>
      <w:rFonts w:ascii="Times" w:eastAsia="Times New Roman" w:hAnsi="Times" w:cs="Times New Roman"/>
      <w:kern w:val="0"/>
      <w:sz w:val="24"/>
      <w:szCs w:val="20"/>
      <w:lang w:val="en-US"/>
      <w14:ligatures w14:val="none"/>
    </w:rPr>
  </w:style>
  <w:style w:type="table" w:styleId="Kontuurtabel">
    <w:name w:val="Table Grid"/>
    <w:basedOn w:val="Normaaltabel"/>
    <w:uiPriority w:val="59"/>
    <w:rsid w:val="00BB3711"/>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C46CCB"/>
    <w:rPr>
      <w:sz w:val="16"/>
      <w:szCs w:val="16"/>
    </w:rPr>
  </w:style>
  <w:style w:type="paragraph" w:styleId="Kommentaaritekst">
    <w:name w:val="annotation text"/>
    <w:basedOn w:val="Normaallaad"/>
    <w:link w:val="KommentaaritekstMrk"/>
    <w:uiPriority w:val="99"/>
    <w:unhideWhenUsed/>
    <w:rsid w:val="00C46CCB"/>
    <w:rPr>
      <w:sz w:val="20"/>
    </w:rPr>
  </w:style>
  <w:style w:type="character" w:customStyle="1" w:styleId="KommentaaritekstMrk">
    <w:name w:val="Kommentaari tekst Märk"/>
    <w:basedOn w:val="Liguvaikefont"/>
    <w:link w:val="Kommentaaritekst"/>
    <w:uiPriority w:val="99"/>
    <w:rsid w:val="00C46CCB"/>
    <w:rPr>
      <w:rFonts w:ascii="Times" w:eastAsia="Times New Roman" w:hAnsi="Times" w:cs="Times New Roman"/>
      <w:kern w:val="0"/>
      <w:sz w:val="20"/>
      <w:szCs w:val="20"/>
      <w:lang w:val="en-US"/>
      <w14:ligatures w14:val="none"/>
    </w:rPr>
  </w:style>
  <w:style w:type="paragraph" w:styleId="Kommentaariteema">
    <w:name w:val="annotation subject"/>
    <w:basedOn w:val="Kommentaaritekst"/>
    <w:next w:val="Kommentaaritekst"/>
    <w:link w:val="KommentaariteemaMrk"/>
    <w:uiPriority w:val="99"/>
    <w:semiHidden/>
    <w:unhideWhenUsed/>
    <w:rsid w:val="00C46CCB"/>
    <w:rPr>
      <w:b/>
      <w:bCs/>
    </w:rPr>
  </w:style>
  <w:style w:type="character" w:customStyle="1" w:styleId="KommentaariteemaMrk">
    <w:name w:val="Kommentaari teema Märk"/>
    <w:basedOn w:val="KommentaaritekstMrk"/>
    <w:link w:val="Kommentaariteema"/>
    <w:uiPriority w:val="99"/>
    <w:semiHidden/>
    <w:rsid w:val="00C46CCB"/>
    <w:rPr>
      <w:rFonts w:ascii="Times" w:eastAsia="Times New Roman" w:hAnsi="Times" w:cs="Times New Roman"/>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iigihanked.riik.ee/rhr-web/" TargetMode="Externa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D73EABE270C499CBF5433D79BF5B486"/>
        <w:category>
          <w:name w:val="Üldine"/>
          <w:gallery w:val="placeholder"/>
        </w:category>
        <w:types>
          <w:type w:val="bbPlcHdr"/>
        </w:types>
        <w:behaviors>
          <w:behavior w:val="content"/>
        </w:behaviors>
        <w:guid w:val="{ACFD8AA2-CFA2-4A70-894C-D9FB3F7136EB}"/>
      </w:docPartPr>
      <w:docPartBody>
        <w:p w:rsidR="006755C4" w:rsidRDefault="00F90F84" w:rsidP="00F90F84">
          <w:pPr>
            <w:pStyle w:val="1D73EABE270C499CBF5433D79BF5B486"/>
          </w:pPr>
          <w:r w:rsidRPr="00BE118B">
            <w:rPr>
              <w:rStyle w:val="Kohatitetekst"/>
            </w:rPr>
            <w:t>Choose an item.</w:t>
          </w:r>
        </w:p>
      </w:docPartBody>
    </w:docPart>
    <w:docPart>
      <w:docPartPr>
        <w:name w:val="C2763BDDB41B4144803C5BDE07CD6EE2"/>
        <w:category>
          <w:name w:val="Üldine"/>
          <w:gallery w:val="placeholder"/>
        </w:category>
        <w:types>
          <w:type w:val="bbPlcHdr"/>
        </w:types>
        <w:behaviors>
          <w:behavior w:val="content"/>
        </w:behaviors>
        <w:guid w:val="{99E16083-C1C1-49E0-9652-7420780645C6}"/>
      </w:docPartPr>
      <w:docPartBody>
        <w:p w:rsidR="006755C4" w:rsidRDefault="00F90F84" w:rsidP="00F90F84">
          <w:pPr>
            <w:pStyle w:val="C2763BDDB41B4144803C5BDE07CD6EE2"/>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0F84"/>
    <w:rsid w:val="00123FDB"/>
    <w:rsid w:val="006755C4"/>
    <w:rsid w:val="008A086F"/>
    <w:rsid w:val="00A50F89"/>
    <w:rsid w:val="00A93B0A"/>
    <w:rsid w:val="00C33DD4"/>
    <w:rsid w:val="00DD0A8B"/>
    <w:rsid w:val="00F90F8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F90F84"/>
  </w:style>
  <w:style w:type="paragraph" w:customStyle="1" w:styleId="1D73EABE270C499CBF5433D79BF5B486">
    <w:name w:val="1D73EABE270C499CBF5433D79BF5B486"/>
    <w:rsid w:val="00F90F84"/>
  </w:style>
  <w:style w:type="paragraph" w:customStyle="1" w:styleId="C2763BDDB41B4144803C5BDE07CD6EE2">
    <w:name w:val="C2763BDDB41B4144803C5BDE07CD6EE2"/>
    <w:rsid w:val="00F90F8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4</Pages>
  <Words>1226</Words>
  <Characters>7117</Characters>
  <Application>Microsoft Office Word</Application>
  <DocSecurity>0</DocSecurity>
  <Lines>59</Lines>
  <Paragraphs>16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8327</CharactersWithSpaces>
  <SharedDoc>false</SharedDoc>
  <HLinks>
    <vt:vector size="6" baseType="variant">
      <vt:variant>
        <vt:i4>1376310</vt:i4>
      </vt:variant>
      <vt:variant>
        <vt:i4>8</vt:i4>
      </vt:variant>
      <vt:variant>
        <vt:i4>0</vt:i4>
      </vt:variant>
      <vt:variant>
        <vt:i4>5</vt:i4>
      </vt:variant>
      <vt:variant>
        <vt:lpwstr>https://riigihanked.riik.ee/rhr-web/</vt:lpwstr>
      </vt:variant>
      <vt:variant>
        <vt:lpwstr>/</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19</cp:revision>
  <dcterms:created xsi:type="dcterms:W3CDTF">2024-05-14T07:02:00Z</dcterms:created>
  <dcterms:modified xsi:type="dcterms:W3CDTF">2024-05-15T07:48:00Z</dcterms:modified>
</cp:coreProperties>
</file>